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D4875D">
      <w:pPr>
        <w:pStyle w:val="2"/>
        <w:keepNext w:val="0"/>
        <w:keepLines w:val="0"/>
        <w:pageBreakBefore w:val="0"/>
        <w:widowControl/>
        <w:kinsoku/>
        <w:wordWrap/>
        <w:overflowPunct/>
        <w:topLinePunct w:val="0"/>
        <w:autoSpaceDE/>
        <w:autoSpaceDN/>
        <w:bidi w:val="0"/>
        <w:adjustRightInd/>
        <w:snapToGrid/>
        <w:spacing w:before="0" w:after="0" w:line="560" w:lineRule="exact"/>
        <w:jc w:val="center"/>
        <w:textAlignment w:val="auto"/>
        <w:outlineLvl w:val="1"/>
        <w:rPr>
          <w:rFonts w:hint="eastAsia" w:ascii="方正小标宋简体" w:hAnsi="方正小标宋简体" w:eastAsia="方正小标宋简体" w:cs="方正小标宋简体"/>
          <w:b w:val="0"/>
          <w:bCs w:val="0"/>
          <w:color w:val="auto"/>
          <w:sz w:val="44"/>
          <w:szCs w:val="44"/>
        </w:rPr>
      </w:pPr>
      <w:bookmarkStart w:id="0" w:name="_GoBack"/>
      <w:bookmarkEnd w:id="0"/>
      <w:r>
        <w:rPr>
          <w:rFonts w:hint="eastAsia" w:ascii="方正小标宋简体" w:hAnsi="方正小标宋简体" w:eastAsia="方正小标宋简体" w:cs="方正小标宋简体"/>
          <w:b w:val="0"/>
          <w:bCs w:val="0"/>
          <w:color w:val="auto"/>
          <w:sz w:val="44"/>
          <w:szCs w:val="44"/>
        </w:rPr>
        <w:t>四川省健康促进基金会</w:t>
      </w:r>
    </w:p>
    <w:p w14:paraId="694C070B">
      <w:pPr>
        <w:pStyle w:val="2"/>
        <w:keepNext w:val="0"/>
        <w:keepLines w:val="0"/>
        <w:pageBreakBefore w:val="0"/>
        <w:widowControl/>
        <w:kinsoku/>
        <w:wordWrap/>
        <w:overflowPunct/>
        <w:topLinePunct w:val="0"/>
        <w:autoSpaceDE/>
        <w:autoSpaceDN/>
        <w:bidi w:val="0"/>
        <w:adjustRightInd/>
        <w:snapToGrid/>
        <w:spacing w:before="0" w:after="0" w:line="560" w:lineRule="exact"/>
        <w:jc w:val="center"/>
        <w:textAlignment w:val="auto"/>
        <w:outlineLvl w:val="1"/>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“健康四川·名医传承”项目第三方服务</w:t>
      </w:r>
    </w:p>
    <w:p w14:paraId="259DBD4E">
      <w:pPr>
        <w:pStyle w:val="2"/>
        <w:keepNext w:val="0"/>
        <w:keepLines w:val="0"/>
        <w:pageBreakBefore w:val="0"/>
        <w:widowControl/>
        <w:kinsoku/>
        <w:wordWrap/>
        <w:overflowPunct/>
        <w:topLinePunct w:val="0"/>
        <w:autoSpaceDE/>
        <w:autoSpaceDN/>
        <w:bidi w:val="0"/>
        <w:adjustRightInd/>
        <w:snapToGrid/>
        <w:spacing w:before="0" w:after="0" w:line="560" w:lineRule="exact"/>
        <w:jc w:val="center"/>
        <w:textAlignment w:val="auto"/>
        <w:outlineLvl w:val="1"/>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rPr>
        <w:t>供应商竞争性谈判</w:t>
      </w:r>
      <w:r>
        <w:rPr>
          <w:rFonts w:hint="eastAsia" w:ascii="方正小标宋简体" w:hAnsi="方正小标宋简体" w:eastAsia="方正小标宋简体" w:cs="方正小标宋简体"/>
          <w:b w:val="0"/>
          <w:bCs w:val="0"/>
          <w:color w:val="auto"/>
          <w:sz w:val="44"/>
          <w:szCs w:val="44"/>
          <w:lang w:val="en-US" w:eastAsia="zh-CN"/>
        </w:rPr>
        <w:t>文件</w:t>
      </w:r>
    </w:p>
    <w:p w14:paraId="52A963F2">
      <w:pPr>
        <w:jc w:val="center"/>
        <w:rPr>
          <w:rFonts w:hint="eastAsia" w:ascii="楷体_GB2312" w:hAnsi="楷体_GB2312" w:eastAsia="楷体_GB2312" w:cs="楷体_GB2312"/>
          <w:color w:val="auto"/>
          <w:sz w:val="32"/>
          <w:szCs w:val="32"/>
          <w:lang w:eastAsia="zh-CN"/>
        </w:rPr>
      </w:pPr>
    </w:p>
    <w:p w14:paraId="62D338B3">
      <w:pPr>
        <w:pStyle w:val="3"/>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jc w:val="left"/>
        <w:textAlignment w:val="auto"/>
        <w:outlineLvl w:val="2"/>
        <w:rPr>
          <w:rFonts w:ascii="黑体" w:hAnsi="黑体" w:eastAsia="黑体" w:cs="黑体"/>
          <w:color w:val="auto"/>
          <w:sz w:val="32"/>
          <w:szCs w:val="32"/>
        </w:rPr>
      </w:pPr>
    </w:p>
    <w:p w14:paraId="3A5C5C17">
      <w:pPr>
        <w:pStyle w:val="3"/>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left"/>
        <w:textAlignment w:val="auto"/>
        <w:outlineLvl w:val="2"/>
        <w:rPr>
          <w:rFonts w:hint="eastAsia" w:eastAsia="黑体"/>
          <w:b w:val="0"/>
          <w:bCs w:val="0"/>
          <w:color w:val="auto"/>
          <w:lang w:val="en-US" w:eastAsia="zh-CN"/>
        </w:rPr>
      </w:pPr>
      <w:r>
        <w:rPr>
          <w:rFonts w:ascii="黑体" w:hAnsi="黑体" w:eastAsia="黑体" w:cs="黑体"/>
          <w:b w:val="0"/>
          <w:bCs w:val="0"/>
          <w:color w:val="auto"/>
          <w:sz w:val="32"/>
          <w:szCs w:val="32"/>
        </w:rPr>
        <w:t>一、项目</w:t>
      </w:r>
      <w:r>
        <w:rPr>
          <w:rFonts w:hint="eastAsia" w:ascii="黑体" w:hAnsi="黑体" w:eastAsia="黑体" w:cs="黑体"/>
          <w:b w:val="0"/>
          <w:bCs w:val="0"/>
          <w:color w:val="auto"/>
          <w:sz w:val="32"/>
          <w:szCs w:val="32"/>
          <w:lang w:val="en-US" w:eastAsia="zh-CN"/>
        </w:rPr>
        <w:t>概况与服务要求</w:t>
      </w:r>
    </w:p>
    <w:p w14:paraId="45C6D5BB">
      <w:pPr>
        <w:pStyle w:val="4"/>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jc w:val="left"/>
        <w:textAlignment w:val="auto"/>
        <w:outlineLvl w:val="3"/>
        <w:rPr>
          <w:rFonts w:hint="default" w:ascii="仿宋_GB2312" w:hAnsi="仿宋_GB2312" w:eastAsia="楷体_GB2312" w:cs="仿宋_GB2312"/>
          <w:b w:val="0"/>
          <w:bCs w:val="0"/>
          <w:i w:val="0"/>
          <w:iCs w:val="0"/>
          <w:color w:val="auto"/>
          <w:kern w:val="2"/>
          <w:sz w:val="32"/>
          <w:szCs w:val="32"/>
          <w:highlight w:val="none"/>
          <w:vertAlign w:val="baseline"/>
          <w:lang w:val="en-US" w:eastAsia="zh-CN" w:bidi="ar-SA"/>
        </w:rPr>
      </w:pPr>
      <w:r>
        <w:rPr>
          <w:rFonts w:hint="eastAsia" w:ascii="楷体_GB2312" w:hAnsi="楷体_GB2312" w:eastAsia="楷体_GB2312" w:cs="楷体_GB2312"/>
          <w:color w:val="auto"/>
          <w:sz w:val="32"/>
          <w:szCs w:val="32"/>
        </w:rPr>
        <w:t>（一）</w:t>
      </w:r>
      <w:r>
        <w:rPr>
          <w:rFonts w:hint="eastAsia" w:ascii="楷体_GB2312" w:hAnsi="楷体_GB2312" w:eastAsia="楷体_GB2312" w:cs="楷体_GB2312"/>
          <w:color w:val="auto"/>
          <w:sz w:val="32"/>
          <w:szCs w:val="32"/>
          <w:lang w:val="en-US" w:eastAsia="zh-CN"/>
        </w:rPr>
        <w:t>项目背景</w:t>
      </w:r>
    </w:p>
    <w:p w14:paraId="0F1B8D87">
      <w:pPr>
        <w:pStyle w:val="11"/>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为传承四川医学文脉、弘扬名医精神、推动医学人文建设，四川省医学会与四川省健康促进基金会联合开展“健康四川・名医传承”项目，系统整理1927—2026年四川医疗卫生领域杰出专家事迹、学术贡献与行医风范，编纂出版《四川百年名医传略（1927—2026）》，打造四川医学人文标志性成果，面向全国公开发行。</w:t>
      </w:r>
    </w:p>
    <w:p w14:paraId="1B3C1343">
      <w:pPr>
        <w:pStyle w:val="4"/>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left"/>
        <w:textAlignment w:val="auto"/>
        <w:outlineLvl w:val="3"/>
        <w:rPr>
          <w:rFonts w:hint="eastAsia" w:ascii="楷体_GB2312" w:hAnsi="楷体_GB2312" w:eastAsia="楷体_GB2312" w:cs="楷体_GB2312"/>
          <w:color w:val="auto"/>
          <w:sz w:val="32"/>
          <w:szCs w:val="32"/>
        </w:rPr>
      </w:pP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lang w:val="en-US" w:eastAsia="zh-CN"/>
        </w:rPr>
        <w:t>二</w:t>
      </w:r>
      <w:r>
        <w:rPr>
          <w:rFonts w:hint="eastAsia" w:ascii="黑体" w:hAnsi="黑体" w:eastAsia="黑体" w:cs="黑体"/>
          <w:b w:val="0"/>
          <w:bCs w:val="0"/>
          <w:color w:val="auto"/>
          <w:sz w:val="32"/>
          <w:szCs w:val="32"/>
          <w:lang w:eastAsia="zh-CN"/>
        </w:rPr>
        <w:t>）</w:t>
      </w:r>
      <w:r>
        <w:rPr>
          <w:rFonts w:hint="eastAsia" w:ascii="楷体_GB2312" w:hAnsi="楷体_GB2312" w:eastAsia="楷体_GB2312" w:cs="楷体_GB2312"/>
          <w:color w:val="auto"/>
          <w:sz w:val="32"/>
          <w:szCs w:val="32"/>
        </w:rPr>
        <w:t>服务范围</w:t>
      </w:r>
    </w:p>
    <w:p w14:paraId="0CE47591">
      <w:pPr>
        <w:pStyle w:val="11"/>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包括但不限于《四川百年名医传略（1927-2026）》史料调研、采访撰稿、编辑校对、设计排版、书号申请、出版、印刷、仓储物流、全国发行、全媒体推广、项目全流程执行与管理等一站式包干服务。</w:t>
      </w:r>
    </w:p>
    <w:p w14:paraId="2A462826">
      <w:pPr>
        <w:pStyle w:val="4"/>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jc w:val="left"/>
        <w:textAlignment w:val="auto"/>
        <w:outlineLvl w:val="3"/>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（三）服务标准</w:t>
      </w:r>
    </w:p>
    <w:p w14:paraId="6BCDFBE5">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3"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default" w:ascii="仿宋_GB2312" w:hAnsi="仿宋_GB2312" w:eastAsia="仿宋_GB2312" w:cs="仿宋_GB2312"/>
          <w:b/>
          <w:bCs/>
          <w:i w:val="0"/>
          <w:iCs w:val="0"/>
          <w:color w:val="auto"/>
          <w:kern w:val="2"/>
          <w:sz w:val="32"/>
          <w:szCs w:val="32"/>
          <w:highlight w:val="none"/>
          <w:vertAlign w:val="baseline"/>
          <w:lang w:val="en-US" w:eastAsia="zh-CN" w:bidi="ar-SA"/>
        </w:rPr>
        <w:t>1.内容质量：</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史实准确、体例规范、文字严谨，达到国家公开出版物标准。</w:t>
      </w:r>
    </w:p>
    <w:p w14:paraId="4256C09C">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3"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default" w:ascii="仿宋_GB2312" w:hAnsi="仿宋_GB2312" w:eastAsia="仿宋_GB2312" w:cs="仿宋_GB2312"/>
          <w:b/>
          <w:bCs/>
          <w:i w:val="0"/>
          <w:iCs w:val="0"/>
          <w:color w:val="auto"/>
          <w:kern w:val="2"/>
          <w:sz w:val="32"/>
          <w:szCs w:val="32"/>
          <w:highlight w:val="none"/>
          <w:vertAlign w:val="baseline"/>
          <w:lang w:val="en-US" w:eastAsia="zh-CN" w:bidi="ar-SA"/>
        </w:rPr>
        <w:t>2.出版印刷：</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符合国家图书印制质量标准，装帧牢固、用材合格、印刷清晰。</w:t>
      </w:r>
    </w:p>
    <w:p w14:paraId="6DF5F78B">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3"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default" w:ascii="仿宋_GB2312" w:hAnsi="仿宋_GB2312" w:eastAsia="仿宋_GB2312" w:cs="仿宋_GB2312"/>
          <w:b/>
          <w:bCs/>
          <w:i w:val="0"/>
          <w:iCs w:val="0"/>
          <w:color w:val="auto"/>
          <w:kern w:val="2"/>
          <w:sz w:val="32"/>
          <w:szCs w:val="32"/>
          <w:highlight w:val="none"/>
          <w:vertAlign w:val="baseline"/>
          <w:lang w:val="en-US" w:eastAsia="zh-CN" w:bidi="ar-SA"/>
        </w:rPr>
        <w:t>3.进度保障：</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按采购人确认的计划节点推进，不得无故延期。</w:t>
      </w:r>
    </w:p>
    <w:p w14:paraId="401203B4">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3"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default" w:ascii="仿宋_GB2312" w:hAnsi="仿宋_GB2312" w:eastAsia="仿宋_GB2312" w:cs="仿宋_GB2312"/>
          <w:b/>
          <w:bCs/>
          <w:i w:val="0"/>
          <w:iCs w:val="0"/>
          <w:color w:val="auto"/>
          <w:kern w:val="2"/>
          <w:sz w:val="32"/>
          <w:szCs w:val="32"/>
          <w:highlight w:val="none"/>
          <w:vertAlign w:val="baseline"/>
          <w:lang w:val="en-US" w:eastAsia="zh-CN" w:bidi="ar-SA"/>
        </w:rPr>
        <w:t>4.合规要求：</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内容、出版、宣传、资金使用全程合法合规，符合公益项目管理规定。</w:t>
      </w:r>
    </w:p>
    <w:p w14:paraId="5AB89795">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3"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default" w:ascii="仿宋_GB2312" w:hAnsi="仿宋_GB2312" w:eastAsia="仿宋_GB2312" w:cs="仿宋_GB2312"/>
          <w:b/>
          <w:bCs/>
          <w:i w:val="0"/>
          <w:iCs w:val="0"/>
          <w:color w:val="auto"/>
          <w:kern w:val="2"/>
          <w:sz w:val="32"/>
          <w:szCs w:val="32"/>
          <w:highlight w:val="none"/>
          <w:vertAlign w:val="baseline"/>
          <w:lang w:val="en-US" w:eastAsia="zh-CN" w:bidi="ar-SA"/>
        </w:rPr>
        <w:t>5.服务响应：</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重要事项24小时内响应，常规事项48小时内反馈解决方案。</w:t>
      </w:r>
    </w:p>
    <w:p w14:paraId="2DF3B4EB">
      <w:pPr>
        <w:pStyle w:val="3"/>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left"/>
        <w:textAlignment w:val="auto"/>
        <w:outlineLvl w:val="2"/>
        <w:rPr>
          <w:rFonts w:hint="eastAsia" w:eastAsia="黑体"/>
          <w:b w:val="0"/>
          <w:bCs w:val="0"/>
          <w:color w:val="auto"/>
          <w:lang w:val="en-US" w:eastAsia="zh-CN"/>
        </w:rPr>
      </w:pPr>
      <w:r>
        <w:rPr>
          <w:rFonts w:hint="eastAsia" w:ascii="黑体" w:hAnsi="黑体" w:eastAsia="黑体" w:cs="黑体"/>
          <w:b w:val="0"/>
          <w:bCs w:val="0"/>
          <w:color w:val="auto"/>
          <w:sz w:val="32"/>
          <w:szCs w:val="32"/>
          <w:lang w:val="en-US" w:eastAsia="zh-CN"/>
        </w:rPr>
        <w:t>二</w:t>
      </w:r>
      <w:r>
        <w:rPr>
          <w:rFonts w:ascii="黑体" w:hAnsi="黑体" w:eastAsia="黑体" w:cs="黑体"/>
          <w:b w:val="0"/>
          <w:bCs w:val="0"/>
          <w:color w:val="auto"/>
          <w:sz w:val="32"/>
          <w:szCs w:val="32"/>
        </w:rPr>
        <w:t>、</w:t>
      </w:r>
      <w:r>
        <w:rPr>
          <w:rFonts w:hint="eastAsia" w:ascii="黑体" w:hAnsi="黑体" w:eastAsia="黑体" w:cs="黑体"/>
          <w:b w:val="0"/>
          <w:bCs w:val="0"/>
          <w:color w:val="auto"/>
          <w:sz w:val="32"/>
          <w:szCs w:val="32"/>
          <w:lang w:val="en-US" w:eastAsia="zh-CN"/>
        </w:rPr>
        <w:t>供应商资格要求</w:t>
      </w:r>
    </w:p>
    <w:p w14:paraId="7D0702A4">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3" w:firstLineChars="200"/>
        <w:jc w:val="both"/>
        <w:textAlignment w:val="auto"/>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eastAsia" w:ascii="仿宋_GB2312" w:hAnsi="仿宋_GB2312" w:eastAsia="仿宋_GB2312" w:cs="仿宋_GB2312"/>
          <w:b/>
          <w:bCs/>
          <w:i w:val="0"/>
          <w:iCs w:val="0"/>
          <w:color w:val="auto"/>
          <w:kern w:val="2"/>
          <w:sz w:val="32"/>
          <w:szCs w:val="32"/>
          <w:highlight w:val="none"/>
          <w:vertAlign w:val="baseline"/>
          <w:lang w:val="en-US" w:eastAsia="zh-CN" w:bidi="ar-SA"/>
        </w:rPr>
        <w:t>1.法人资格：</w:t>
      </w: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独立法人，提供有效营业执照复印件加盖公章。</w:t>
      </w:r>
    </w:p>
    <w:p w14:paraId="440E8744">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3" w:firstLineChars="200"/>
        <w:jc w:val="both"/>
        <w:textAlignment w:val="auto"/>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eastAsia" w:ascii="仿宋_GB2312" w:hAnsi="仿宋_GB2312" w:eastAsia="仿宋_GB2312" w:cs="仿宋_GB2312"/>
          <w:b/>
          <w:bCs/>
          <w:i w:val="0"/>
          <w:iCs w:val="0"/>
          <w:color w:val="auto"/>
          <w:kern w:val="2"/>
          <w:sz w:val="32"/>
          <w:szCs w:val="32"/>
          <w:highlight w:val="none"/>
          <w:vertAlign w:val="baseline"/>
          <w:lang w:val="en-US" w:eastAsia="zh-CN" w:bidi="ar-SA"/>
        </w:rPr>
        <w:t>2.业务范围：</w:t>
      </w: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服务范围可涵盖文化传播、媒体服务、内容制作、版权贸易、广告发布、市场营销策划等相关业务。</w:t>
      </w:r>
    </w:p>
    <w:p w14:paraId="21EEBE29">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3" w:firstLineChars="200"/>
        <w:jc w:val="both"/>
        <w:textAlignment w:val="auto"/>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eastAsia" w:ascii="仿宋_GB2312" w:hAnsi="仿宋_GB2312" w:eastAsia="仿宋_GB2312" w:cs="仿宋_GB2312"/>
          <w:b/>
          <w:bCs/>
          <w:i w:val="0"/>
          <w:iCs w:val="0"/>
          <w:color w:val="auto"/>
          <w:kern w:val="2"/>
          <w:sz w:val="32"/>
          <w:szCs w:val="32"/>
          <w:highlight w:val="none"/>
          <w:vertAlign w:val="baseline"/>
          <w:lang w:val="en-US" w:eastAsia="zh-CN" w:bidi="ar-SA"/>
        </w:rPr>
        <w:t>3.业绩要求：</w:t>
      </w: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近2年内至少1项类似图书编纂出版、文化项目执行或全媒体推广项目业绩，提供合同复印件。</w:t>
      </w:r>
    </w:p>
    <w:p w14:paraId="287E1E73">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3" w:firstLineChars="200"/>
        <w:jc w:val="both"/>
        <w:textAlignment w:val="auto"/>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eastAsia" w:ascii="仿宋_GB2312" w:hAnsi="仿宋_GB2312" w:eastAsia="仿宋_GB2312" w:cs="仿宋_GB2312"/>
          <w:b/>
          <w:bCs/>
          <w:i w:val="0"/>
          <w:iCs w:val="0"/>
          <w:color w:val="auto"/>
          <w:kern w:val="2"/>
          <w:sz w:val="32"/>
          <w:szCs w:val="32"/>
          <w:highlight w:val="none"/>
          <w:vertAlign w:val="baseline"/>
          <w:lang w:val="en-US" w:eastAsia="zh-CN" w:bidi="ar-SA"/>
        </w:rPr>
        <w:t>4.信誉要求：</w:t>
      </w: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提供“信用中国”无失信记录查询截图，无重大违法记录承诺。</w:t>
      </w:r>
    </w:p>
    <w:p w14:paraId="3260F1C3">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3" w:firstLineChars="200"/>
        <w:jc w:val="both"/>
        <w:textAlignment w:val="auto"/>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eastAsia" w:ascii="仿宋_GB2312" w:hAnsi="仿宋_GB2312" w:eastAsia="仿宋_GB2312" w:cs="仿宋_GB2312"/>
          <w:b/>
          <w:bCs/>
          <w:i w:val="0"/>
          <w:iCs w:val="0"/>
          <w:color w:val="auto"/>
          <w:kern w:val="2"/>
          <w:sz w:val="32"/>
          <w:szCs w:val="32"/>
          <w:highlight w:val="none"/>
          <w:vertAlign w:val="baseline"/>
          <w:lang w:val="en-US" w:eastAsia="zh-CN" w:bidi="ar-SA"/>
        </w:rPr>
        <w:t>5.团队要求：</w:t>
      </w: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项目负责人具备同类项目经验，团队配置编辑、设计、执行、推广等专职人员。</w:t>
      </w:r>
    </w:p>
    <w:p w14:paraId="40C5335E">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3" w:firstLineChars="200"/>
        <w:jc w:val="both"/>
        <w:textAlignment w:val="auto"/>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eastAsia" w:ascii="仿宋_GB2312" w:hAnsi="仿宋_GB2312" w:eastAsia="仿宋_GB2312" w:cs="仿宋_GB2312"/>
          <w:b/>
          <w:bCs/>
          <w:i w:val="0"/>
          <w:iCs w:val="0"/>
          <w:color w:val="auto"/>
          <w:kern w:val="2"/>
          <w:sz w:val="32"/>
          <w:szCs w:val="32"/>
          <w:highlight w:val="none"/>
          <w:vertAlign w:val="baseline"/>
          <w:lang w:val="en-US" w:eastAsia="zh-CN" w:bidi="ar-SA"/>
        </w:rPr>
        <w:t>6.合规承诺：</w:t>
      </w: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承诺项目全程公益属性，不涉及商业炒作、医药回扣、不正当利益输送等行为。</w:t>
      </w:r>
    </w:p>
    <w:p w14:paraId="7B9E75A3">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3" w:firstLineChars="200"/>
        <w:jc w:val="both"/>
        <w:textAlignment w:val="auto"/>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eastAsia" w:ascii="仿宋_GB2312" w:hAnsi="仿宋_GB2312" w:eastAsia="仿宋_GB2312" w:cs="仿宋_GB2312"/>
          <w:b/>
          <w:bCs/>
          <w:i w:val="0"/>
          <w:iCs w:val="0"/>
          <w:color w:val="auto"/>
          <w:kern w:val="2"/>
          <w:sz w:val="32"/>
          <w:szCs w:val="32"/>
          <w:highlight w:val="none"/>
          <w:vertAlign w:val="baseline"/>
          <w:lang w:val="en-US" w:eastAsia="zh-CN" w:bidi="ar-SA"/>
        </w:rPr>
        <w:t>7.履约承诺：</w:t>
      </w: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非必要不转包、不分包，独立完成全部服务内容。</w:t>
      </w:r>
    </w:p>
    <w:p w14:paraId="79EB28FE">
      <w:pPr>
        <w:pStyle w:val="3"/>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left"/>
        <w:textAlignment w:val="auto"/>
        <w:outlineLvl w:val="2"/>
        <w:rPr>
          <w:rFonts w:hint="default"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三、</w:t>
      </w:r>
      <w:r>
        <w:rPr>
          <w:rFonts w:hint="default" w:ascii="黑体" w:hAnsi="黑体" w:eastAsia="黑体" w:cs="黑体"/>
          <w:b w:val="0"/>
          <w:bCs w:val="0"/>
          <w:color w:val="auto"/>
          <w:sz w:val="32"/>
          <w:szCs w:val="32"/>
          <w:lang w:val="en-US" w:eastAsia="zh-CN"/>
        </w:rPr>
        <w:t>谈判响应文件编制要求</w:t>
      </w:r>
    </w:p>
    <w:p w14:paraId="22CEF486">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供应商须按以下顺序装订成册、加盖公章、密封提交：</w:t>
      </w:r>
    </w:p>
    <w:p w14:paraId="41456B14">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1.谈判响应函</w:t>
      </w:r>
    </w:p>
    <w:p w14:paraId="48E88E86">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2.法定代表人身份证明</w:t>
      </w: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及</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授权委托书</w:t>
      </w:r>
    </w:p>
    <w:p w14:paraId="01370AB0">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3</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.资格证明文件（营业执照、信用记录、相关资质）</w:t>
      </w:r>
    </w:p>
    <w:p w14:paraId="0BD15A59">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4</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.报价一览表</w:t>
      </w:r>
    </w:p>
    <w:p w14:paraId="0858654B">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5</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.项目服务方案</w:t>
      </w: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w:t>
      </w:r>
      <w:r>
        <w:rPr>
          <w:rFonts w:hint="eastAsia" w:ascii="仿宋_GB2312" w:hAnsi="仿宋_GB2312" w:eastAsia="仿宋_GB2312" w:cs="仿宋_GB2312"/>
          <w:b w:val="0"/>
          <w:bCs w:val="0"/>
          <w:color w:val="000000"/>
          <w:sz w:val="32"/>
          <w:szCs w:val="32"/>
        </w:rPr>
        <w:t>详细阐述针对本次服务的具体方案，包括</w:t>
      </w:r>
      <w:r>
        <w:rPr>
          <w:rFonts w:hint="eastAsia" w:ascii="仿宋_GB2312" w:hAnsi="仿宋_GB2312" w:eastAsia="仿宋_GB2312" w:cs="仿宋_GB2312"/>
          <w:b w:val="0"/>
          <w:bCs w:val="0"/>
          <w:color w:val="000000"/>
          <w:sz w:val="32"/>
          <w:szCs w:val="32"/>
          <w:lang w:val="en-US" w:eastAsia="zh-CN"/>
        </w:rPr>
        <w:t>全流程执行</w:t>
      </w:r>
      <w:r>
        <w:rPr>
          <w:rFonts w:hint="eastAsia" w:ascii="仿宋_GB2312" w:hAnsi="仿宋_GB2312" w:eastAsia="仿宋_GB2312" w:cs="仿宋_GB2312"/>
          <w:b w:val="0"/>
          <w:bCs w:val="0"/>
          <w:color w:val="000000"/>
          <w:sz w:val="32"/>
          <w:szCs w:val="32"/>
        </w:rPr>
        <w:t>计划、</w:t>
      </w:r>
      <w:r>
        <w:rPr>
          <w:rFonts w:hint="eastAsia" w:ascii="仿宋_GB2312" w:hAnsi="仿宋_GB2312" w:eastAsia="仿宋_GB2312" w:cs="仿宋_GB2312"/>
          <w:b w:val="0"/>
          <w:bCs w:val="0"/>
          <w:color w:val="000000"/>
          <w:sz w:val="32"/>
          <w:szCs w:val="32"/>
          <w:lang w:val="en-US" w:eastAsia="zh-CN"/>
        </w:rPr>
        <w:t>预算说明</w:t>
      </w:r>
      <w:r>
        <w:rPr>
          <w:rFonts w:hint="eastAsia" w:ascii="仿宋_GB2312" w:hAnsi="仿宋_GB2312" w:eastAsia="仿宋_GB2312" w:cs="仿宋_GB2312"/>
          <w:b w:val="0"/>
          <w:bCs w:val="0"/>
          <w:color w:val="000000"/>
          <w:sz w:val="32"/>
          <w:szCs w:val="32"/>
        </w:rPr>
        <w:t>等，突出服务的优势和特色。</w:t>
      </w:r>
    </w:p>
    <w:p w14:paraId="62070640">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6</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.业绩证明材料</w:t>
      </w:r>
    </w:p>
    <w:p w14:paraId="036ABBEA">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7</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.服务承诺函</w:t>
      </w:r>
    </w:p>
    <w:p w14:paraId="786C4A62">
      <w:pPr>
        <w:pStyle w:val="11"/>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8</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.商务响应表</w:t>
      </w: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w:t>
      </w:r>
      <w:r>
        <w:rPr>
          <w:rFonts w:hint="eastAsia" w:ascii="仿宋_GB2312" w:hAnsi="仿宋_GB2312" w:eastAsia="仿宋_GB2312" w:cs="仿宋_GB2312"/>
          <w:b w:val="0"/>
          <w:bCs w:val="0"/>
          <w:color w:val="000000"/>
          <w:sz w:val="32"/>
          <w:szCs w:val="32"/>
        </w:rPr>
        <w:t>逐条响应本文件要求，注明是否满足及具体说明。</w:t>
      </w:r>
    </w:p>
    <w:p w14:paraId="7E476798">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9</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.供应商基本资料表</w:t>
      </w:r>
    </w:p>
    <w:p w14:paraId="77990FB6">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1</w:t>
      </w: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0</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.其他补充材料</w:t>
      </w:r>
    </w:p>
    <w:p w14:paraId="50B01518">
      <w:pPr>
        <w:pStyle w:val="3"/>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left"/>
        <w:textAlignment w:val="auto"/>
        <w:outlineLvl w:val="2"/>
        <w:rPr>
          <w:rFonts w:hint="default"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四、</w:t>
      </w:r>
      <w:r>
        <w:rPr>
          <w:rFonts w:hint="default" w:ascii="黑体" w:hAnsi="黑体" w:eastAsia="黑体" w:cs="黑体"/>
          <w:b w:val="0"/>
          <w:bCs w:val="0"/>
          <w:color w:val="auto"/>
          <w:sz w:val="32"/>
          <w:szCs w:val="32"/>
          <w:lang w:val="en-US" w:eastAsia="zh-CN"/>
        </w:rPr>
        <w:t>报价要求</w:t>
      </w:r>
    </w:p>
    <w:p w14:paraId="5856B34E">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1.</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报价以人民币计价，为全包干总价，包含人工、稿件、编辑、设计、出版、书号、印刷、物流、推广、差旅、管理、税费、应急等一切费用。</w:t>
      </w:r>
    </w:p>
    <w:p w14:paraId="1B73DA27">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2.</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采购人不支付任何额外费用，漏项视为已包含在总价内。</w:t>
      </w:r>
    </w:p>
    <w:p w14:paraId="109077FE">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3.</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本项目最高限价：</w:t>
      </w: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200</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万元，超过限价视为无效响应。</w:t>
      </w:r>
    </w:p>
    <w:p w14:paraId="48E05F64">
      <w:pPr>
        <w:pStyle w:val="3"/>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left"/>
        <w:textAlignment w:val="auto"/>
        <w:outlineLvl w:val="2"/>
        <w:rPr>
          <w:rFonts w:hint="default"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五、</w:t>
      </w:r>
      <w:r>
        <w:rPr>
          <w:rFonts w:hint="default" w:ascii="黑体" w:hAnsi="黑体" w:eastAsia="黑体" w:cs="黑体"/>
          <w:b w:val="0"/>
          <w:bCs w:val="0"/>
          <w:color w:val="auto"/>
          <w:sz w:val="32"/>
          <w:szCs w:val="32"/>
          <w:lang w:val="en-US" w:eastAsia="zh-CN"/>
        </w:rPr>
        <w:t>谈判程序</w:t>
      </w:r>
    </w:p>
    <w:p w14:paraId="35886BFD">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3"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default" w:ascii="仿宋_GB2312" w:hAnsi="仿宋_GB2312" w:eastAsia="仿宋_GB2312" w:cs="仿宋_GB2312"/>
          <w:b/>
          <w:bCs/>
          <w:i w:val="0"/>
          <w:iCs w:val="0"/>
          <w:color w:val="auto"/>
          <w:kern w:val="2"/>
          <w:sz w:val="32"/>
          <w:szCs w:val="32"/>
          <w:highlight w:val="none"/>
          <w:vertAlign w:val="baseline"/>
          <w:lang w:val="en-US" w:eastAsia="zh-CN" w:bidi="ar-SA"/>
        </w:rPr>
        <w:t>1.资格审查：</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谈判小组对供应商资格、文件完整性进行审查。</w:t>
      </w:r>
    </w:p>
    <w:p w14:paraId="60AE3B7D">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3"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default" w:ascii="仿宋_GB2312" w:hAnsi="仿宋_GB2312" w:eastAsia="仿宋_GB2312" w:cs="仿宋_GB2312"/>
          <w:b/>
          <w:bCs/>
          <w:i w:val="0"/>
          <w:iCs w:val="0"/>
          <w:color w:val="auto"/>
          <w:kern w:val="2"/>
          <w:sz w:val="32"/>
          <w:szCs w:val="32"/>
          <w:highlight w:val="none"/>
          <w:vertAlign w:val="baseline"/>
          <w:lang w:val="en-US" w:eastAsia="zh-CN" w:bidi="ar-SA"/>
        </w:rPr>
        <w:t>2.首轮谈判：</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与合格供应商逐一谈判，就方案、服务、履约、报价等进行沟通。</w:t>
      </w:r>
    </w:p>
    <w:p w14:paraId="61CB9B62">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3"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default" w:ascii="仿宋_GB2312" w:hAnsi="仿宋_GB2312" w:eastAsia="仿宋_GB2312" w:cs="仿宋_GB2312"/>
          <w:b/>
          <w:bCs/>
          <w:i w:val="0"/>
          <w:iCs w:val="0"/>
          <w:color w:val="auto"/>
          <w:kern w:val="2"/>
          <w:sz w:val="32"/>
          <w:szCs w:val="32"/>
          <w:highlight w:val="none"/>
          <w:vertAlign w:val="baseline"/>
          <w:lang w:val="en-US" w:eastAsia="zh-CN" w:bidi="ar-SA"/>
        </w:rPr>
        <w:t>3.最终报价：</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供应商在规定时间内提交最终（二次）报价。</w:t>
      </w:r>
    </w:p>
    <w:p w14:paraId="68D66E2B">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3"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default" w:ascii="仿宋_GB2312" w:hAnsi="仿宋_GB2312" w:eastAsia="仿宋_GB2312" w:cs="仿宋_GB2312"/>
          <w:b/>
          <w:bCs/>
          <w:i w:val="0"/>
          <w:iCs w:val="0"/>
          <w:color w:val="auto"/>
          <w:kern w:val="2"/>
          <w:sz w:val="32"/>
          <w:szCs w:val="32"/>
          <w:highlight w:val="none"/>
          <w:vertAlign w:val="baseline"/>
          <w:lang w:val="en-US" w:eastAsia="zh-CN" w:bidi="ar-SA"/>
        </w:rPr>
        <w:t>4.综合评审：</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结合报价、方案、业绩、服务、信誉、合规性等确定成交候选人。</w:t>
      </w:r>
    </w:p>
    <w:p w14:paraId="20580EC8">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3"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default" w:ascii="仿宋_GB2312" w:hAnsi="仿宋_GB2312" w:eastAsia="仿宋_GB2312" w:cs="仿宋_GB2312"/>
          <w:b/>
          <w:bCs/>
          <w:i w:val="0"/>
          <w:iCs w:val="0"/>
          <w:color w:val="auto"/>
          <w:kern w:val="2"/>
          <w:sz w:val="32"/>
          <w:szCs w:val="32"/>
          <w:highlight w:val="none"/>
          <w:vertAlign w:val="baseline"/>
          <w:lang w:val="en-US" w:eastAsia="zh-CN" w:bidi="ar-SA"/>
        </w:rPr>
        <w:t>5.结果公示：</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公示无异议后发出成交通知书。</w:t>
      </w:r>
    </w:p>
    <w:p w14:paraId="6D77DD80">
      <w:pPr>
        <w:pStyle w:val="3"/>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left"/>
        <w:textAlignment w:val="auto"/>
        <w:outlineLvl w:val="2"/>
        <w:rPr>
          <w:rFonts w:hint="default"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六、</w:t>
      </w:r>
      <w:r>
        <w:rPr>
          <w:rFonts w:hint="default" w:ascii="黑体" w:hAnsi="黑体" w:eastAsia="黑体" w:cs="黑体"/>
          <w:b w:val="0"/>
          <w:bCs w:val="0"/>
          <w:color w:val="auto"/>
          <w:sz w:val="32"/>
          <w:szCs w:val="32"/>
          <w:lang w:val="en-US" w:eastAsia="zh-CN"/>
        </w:rPr>
        <w:t>商务要求</w:t>
      </w:r>
    </w:p>
    <w:p w14:paraId="47069232">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3"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default" w:ascii="仿宋_GB2312" w:hAnsi="仿宋_GB2312" w:eastAsia="仿宋_GB2312" w:cs="仿宋_GB2312"/>
          <w:b/>
          <w:bCs/>
          <w:i w:val="0"/>
          <w:iCs w:val="0"/>
          <w:color w:val="auto"/>
          <w:kern w:val="2"/>
          <w:sz w:val="32"/>
          <w:szCs w:val="32"/>
          <w:highlight w:val="none"/>
          <w:vertAlign w:val="baseline"/>
          <w:lang w:val="en-US" w:eastAsia="zh-CN" w:bidi="ar-SA"/>
        </w:rPr>
        <w:t>1.履约方式：</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供应商独立完成全部服务，</w:t>
      </w: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非必要不可</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转包、违法分包。</w:t>
      </w:r>
    </w:p>
    <w:p w14:paraId="6750DA7F">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3"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default" w:ascii="仿宋_GB2312" w:hAnsi="仿宋_GB2312" w:eastAsia="仿宋_GB2312" w:cs="仿宋_GB2312"/>
          <w:b/>
          <w:bCs/>
          <w:i w:val="0"/>
          <w:iCs w:val="0"/>
          <w:color w:val="auto"/>
          <w:kern w:val="2"/>
          <w:sz w:val="32"/>
          <w:szCs w:val="32"/>
          <w:highlight w:val="none"/>
          <w:vertAlign w:val="baseline"/>
          <w:lang w:val="en-US" w:eastAsia="zh-CN" w:bidi="ar-SA"/>
        </w:rPr>
        <w:t>2.付款方式：</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按合同约定分阶段支付（签约、出版完成、发行推广完成、验收合格）。</w:t>
      </w:r>
    </w:p>
    <w:p w14:paraId="4EC38713">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3"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default" w:ascii="仿宋_GB2312" w:hAnsi="仿宋_GB2312" w:eastAsia="仿宋_GB2312" w:cs="仿宋_GB2312"/>
          <w:b/>
          <w:bCs/>
          <w:i w:val="0"/>
          <w:iCs w:val="0"/>
          <w:color w:val="auto"/>
          <w:kern w:val="2"/>
          <w:sz w:val="32"/>
          <w:szCs w:val="32"/>
          <w:highlight w:val="none"/>
          <w:vertAlign w:val="baseline"/>
          <w:lang w:val="en-US" w:eastAsia="zh-CN" w:bidi="ar-SA"/>
        </w:rPr>
        <w:t>3.知识产权：</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项目成果（文稿、设计、图书版权等）归采购人所有，供应商仅限本项目使用。</w:t>
      </w:r>
    </w:p>
    <w:p w14:paraId="4DF9E88C">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3"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default" w:ascii="仿宋_GB2312" w:hAnsi="仿宋_GB2312" w:eastAsia="仿宋_GB2312" w:cs="仿宋_GB2312"/>
          <w:b/>
          <w:bCs/>
          <w:i w:val="0"/>
          <w:iCs w:val="0"/>
          <w:color w:val="auto"/>
          <w:kern w:val="2"/>
          <w:sz w:val="32"/>
          <w:szCs w:val="32"/>
          <w:highlight w:val="none"/>
          <w:vertAlign w:val="baseline"/>
          <w:lang w:val="en-US" w:eastAsia="zh-CN" w:bidi="ar-SA"/>
        </w:rPr>
        <w:t>4.服务周期：</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以合同约定为准，确保按期出版发行。</w:t>
      </w:r>
    </w:p>
    <w:p w14:paraId="1C68D499">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3"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default" w:ascii="仿宋_GB2312" w:hAnsi="仿宋_GB2312" w:eastAsia="仿宋_GB2312" w:cs="仿宋_GB2312"/>
          <w:b/>
          <w:bCs/>
          <w:i w:val="0"/>
          <w:iCs w:val="0"/>
          <w:color w:val="auto"/>
          <w:kern w:val="2"/>
          <w:sz w:val="32"/>
          <w:szCs w:val="32"/>
          <w:highlight w:val="none"/>
          <w:vertAlign w:val="baseline"/>
          <w:lang w:val="en-US" w:eastAsia="zh-CN" w:bidi="ar-SA"/>
        </w:rPr>
        <w:t>5.验收标准：</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图书正式出版、发行上架、推广任务完成、资料归档完整，符合国家出版及公益项目要求。</w:t>
      </w:r>
    </w:p>
    <w:p w14:paraId="18012322">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3"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default" w:ascii="仿宋_GB2312" w:hAnsi="仿宋_GB2312" w:eastAsia="仿宋_GB2312" w:cs="仿宋_GB2312"/>
          <w:b/>
          <w:bCs/>
          <w:i w:val="0"/>
          <w:iCs w:val="0"/>
          <w:color w:val="auto"/>
          <w:kern w:val="2"/>
          <w:sz w:val="32"/>
          <w:szCs w:val="32"/>
          <w:highlight w:val="none"/>
          <w:vertAlign w:val="baseline"/>
          <w:lang w:val="en-US" w:eastAsia="zh-CN" w:bidi="ar-SA"/>
        </w:rPr>
        <w:t>6.违约责任：</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因供应商原因造成延期、质量不合格、合规风险、损失等，由供应商承担全部责任与赔偿。</w:t>
      </w:r>
    </w:p>
    <w:p w14:paraId="694F26AF">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3"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default" w:ascii="仿宋_GB2312" w:hAnsi="仿宋_GB2312" w:eastAsia="仿宋_GB2312" w:cs="仿宋_GB2312"/>
          <w:b/>
          <w:bCs/>
          <w:i w:val="0"/>
          <w:iCs w:val="0"/>
          <w:color w:val="auto"/>
          <w:kern w:val="2"/>
          <w:sz w:val="32"/>
          <w:szCs w:val="32"/>
          <w:highlight w:val="none"/>
          <w:vertAlign w:val="baseline"/>
          <w:lang w:val="en-US" w:eastAsia="zh-CN" w:bidi="ar-SA"/>
        </w:rPr>
        <w:t>7.监督审计：</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项目全过程接受采购人监督与审计，资金使用公开透明、专款专用。</w:t>
      </w:r>
    </w:p>
    <w:p w14:paraId="0A21D020">
      <w:pPr>
        <w:pStyle w:val="3"/>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left"/>
        <w:textAlignment w:val="auto"/>
        <w:outlineLvl w:val="2"/>
        <w:rPr>
          <w:rFonts w:hint="default"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七、</w:t>
      </w:r>
      <w:r>
        <w:rPr>
          <w:rFonts w:hint="default" w:ascii="黑体" w:hAnsi="黑体" w:eastAsia="黑体" w:cs="黑体"/>
          <w:b w:val="0"/>
          <w:bCs w:val="0"/>
          <w:color w:val="auto"/>
          <w:sz w:val="32"/>
          <w:szCs w:val="32"/>
          <w:lang w:val="en-US" w:eastAsia="zh-CN"/>
        </w:rPr>
        <w:t>附件（响应文件模板）</w:t>
      </w:r>
    </w:p>
    <w:p w14:paraId="187D6952">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pPr>
    </w:p>
    <w:p w14:paraId="7FD9C506">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pPr>
    </w:p>
    <w:p w14:paraId="10EEE507">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pPr>
    </w:p>
    <w:p w14:paraId="291615E7">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pPr>
    </w:p>
    <w:p w14:paraId="6F9E5F39">
      <w:pPr>
        <w:pStyle w:val="11"/>
        <w:keepNext w:val="0"/>
        <w:keepLines w:val="0"/>
        <w:pageBreakBefore w:val="0"/>
        <w:widowControl/>
        <w:kinsoku/>
        <w:wordWrap/>
        <w:overflowPunct/>
        <w:topLinePunct w:val="0"/>
        <w:autoSpaceDE/>
        <w:autoSpaceDN/>
        <w:bidi w:val="0"/>
        <w:adjustRightInd/>
        <w:snapToGrid/>
        <w:spacing w:before="0" w:after="0" w:line="560" w:lineRule="exact"/>
        <w:jc w:val="left"/>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附件：响应</w:t>
      </w:r>
      <w:r>
        <w:rPr>
          <w:rFonts w:hint="default" w:ascii="仿宋_GB2312" w:hAnsi="仿宋_GB2312" w:eastAsia="仿宋_GB2312" w:cs="仿宋_GB2312"/>
          <w:b w:val="0"/>
          <w:bCs w:val="0"/>
          <w:color w:val="000000"/>
          <w:sz w:val="32"/>
          <w:szCs w:val="32"/>
          <w:lang w:val="en-US" w:eastAsia="zh-CN"/>
        </w:rPr>
        <w:t>文件</w:t>
      </w:r>
      <w:r>
        <w:rPr>
          <w:rFonts w:hint="eastAsia" w:ascii="仿宋_GB2312" w:hAnsi="仿宋_GB2312" w:eastAsia="仿宋_GB2312" w:cs="仿宋_GB2312"/>
          <w:b w:val="0"/>
          <w:bCs w:val="0"/>
          <w:color w:val="000000"/>
          <w:sz w:val="32"/>
          <w:szCs w:val="32"/>
          <w:lang w:val="en-US" w:eastAsia="zh-CN"/>
        </w:rPr>
        <w:t>模板</w:t>
      </w:r>
    </w:p>
    <w:p w14:paraId="188013CD">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both"/>
        <w:textAlignment w:val="auto"/>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附件1：</w:t>
      </w:r>
    </w:p>
    <w:p w14:paraId="00451A6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000000"/>
          <w:sz w:val="44"/>
          <w:szCs w:val="44"/>
        </w:rPr>
      </w:pPr>
      <w:r>
        <w:rPr>
          <w:color w:val="000000"/>
          <w:sz w:val="44"/>
          <w:szCs w:val="44"/>
        </w:rPr>
        <w:t>谈判响应函</w:t>
      </w:r>
    </w:p>
    <w:p w14:paraId="083B40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000000"/>
          <w:kern w:val="0"/>
          <w:sz w:val="32"/>
          <w:szCs w:val="32"/>
          <w:lang w:val="en-US" w:eastAsia="zh-CN" w:bidi="ar"/>
        </w:rPr>
      </w:pPr>
    </w:p>
    <w:p w14:paraId="26410BD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000000"/>
          <w:kern w:val="0"/>
          <w:sz w:val="32"/>
          <w:szCs w:val="32"/>
          <w:lang w:val="en-US" w:eastAsia="zh-CN" w:bidi="ar"/>
        </w:rPr>
      </w:pPr>
      <w:r>
        <w:rPr>
          <w:rFonts w:hint="eastAsia" w:asciiTheme="minorEastAsia" w:hAnsiTheme="minorEastAsia" w:eastAsiaTheme="minorEastAsia" w:cstheme="minorEastAsia"/>
          <w:color w:val="000000"/>
          <w:kern w:val="0"/>
          <w:sz w:val="32"/>
          <w:szCs w:val="32"/>
          <w:lang w:val="en-US" w:eastAsia="zh-CN" w:bidi="ar"/>
        </w:rPr>
        <w:t>致：四川省健康促进基金会</w:t>
      </w:r>
    </w:p>
    <w:p w14:paraId="7815C6C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kern w:val="0"/>
          <w:sz w:val="32"/>
          <w:szCs w:val="32"/>
          <w:lang w:val="en-US" w:eastAsia="zh-CN" w:bidi="ar"/>
        </w:rPr>
        <w:t>我方已仔细研究 “健康四川・名医传承” 项目第三方服务竞争性谈判文件全部内容，愿意以</w:t>
      </w:r>
      <w:r>
        <w:rPr>
          <w:rStyle w:val="10"/>
          <w:rFonts w:hint="eastAsia" w:asciiTheme="minorEastAsia" w:hAnsiTheme="minorEastAsia" w:eastAsiaTheme="minorEastAsia" w:cstheme="minorEastAsia"/>
          <w:b/>
          <w:bCs/>
          <w:color w:val="000000"/>
          <w:kern w:val="0"/>
          <w:sz w:val="32"/>
          <w:szCs w:val="32"/>
          <w:lang w:val="en-US" w:eastAsia="zh-CN" w:bidi="ar"/>
        </w:rPr>
        <w:t>（¥</w:t>
      </w:r>
      <w:r>
        <w:rPr>
          <w:rFonts w:hint="eastAsia" w:asciiTheme="minorEastAsia" w:hAnsiTheme="minorEastAsia" w:eastAsiaTheme="minorEastAsia" w:cstheme="minorEastAsia"/>
          <w:color w:val="000000"/>
          <w:kern w:val="0"/>
          <w:sz w:val="32"/>
          <w:szCs w:val="32"/>
          <w:lang w:val="en-US" w:eastAsia="zh-CN" w:bidi="ar"/>
        </w:rPr>
        <w:t>）</w:t>
      </w:r>
      <w:r>
        <w:rPr>
          <w:rFonts w:hint="eastAsia" w:asciiTheme="minorEastAsia" w:hAnsiTheme="minorEastAsia" w:eastAsiaTheme="minorEastAsia" w:cstheme="minorEastAsia"/>
          <w:color w:val="000000"/>
          <w:kern w:val="0"/>
          <w:sz w:val="32"/>
          <w:szCs w:val="32"/>
          <w:u w:val="single"/>
          <w:lang w:val="en-US" w:eastAsia="zh-CN" w:bidi="ar"/>
        </w:rPr>
        <w:t xml:space="preserve">        元</w:t>
      </w:r>
      <w:r>
        <w:rPr>
          <w:rFonts w:hint="eastAsia" w:asciiTheme="minorEastAsia" w:hAnsiTheme="minorEastAsia" w:eastAsiaTheme="minorEastAsia" w:cstheme="minorEastAsia"/>
          <w:color w:val="000000"/>
          <w:kern w:val="0"/>
          <w:sz w:val="32"/>
          <w:szCs w:val="32"/>
          <w:lang w:val="en-US" w:eastAsia="zh-CN" w:bidi="ar"/>
        </w:rPr>
        <w:t>（人民币大写：</w:t>
      </w:r>
      <w:r>
        <w:rPr>
          <w:rFonts w:hint="eastAsia" w:asciiTheme="minorEastAsia" w:hAnsiTheme="minorEastAsia" w:eastAsiaTheme="minorEastAsia" w:cstheme="minorEastAsia"/>
          <w:color w:val="000000"/>
          <w:kern w:val="0"/>
          <w:sz w:val="32"/>
          <w:szCs w:val="32"/>
          <w:u w:val="single"/>
          <w:lang w:val="en-US" w:eastAsia="zh-CN" w:bidi="ar"/>
        </w:rPr>
        <w:t xml:space="preserve">         </w:t>
      </w:r>
      <w:r>
        <w:rPr>
          <w:rFonts w:hint="eastAsia" w:asciiTheme="minorEastAsia" w:hAnsiTheme="minorEastAsia" w:eastAsiaTheme="minorEastAsia" w:cstheme="minorEastAsia"/>
          <w:color w:val="000000"/>
          <w:kern w:val="0"/>
          <w:sz w:val="32"/>
          <w:szCs w:val="32"/>
          <w:lang w:val="en-US" w:eastAsia="zh-CN" w:bidi="ar"/>
        </w:rPr>
        <w:t>）的总报价参与谈判，并承诺：</w:t>
      </w:r>
    </w:p>
    <w:p w14:paraId="66E74E6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640" w:firstLineChars="200"/>
        <w:jc w:val="left"/>
        <w:textAlignment w:val="auto"/>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lang w:val="en-US" w:eastAsia="zh-CN"/>
        </w:rPr>
        <w:t>1.</w:t>
      </w:r>
      <w:r>
        <w:rPr>
          <w:rFonts w:hint="eastAsia" w:asciiTheme="minorEastAsia" w:hAnsiTheme="minorEastAsia" w:eastAsiaTheme="minorEastAsia" w:cstheme="minorEastAsia"/>
          <w:color w:val="000000"/>
          <w:sz w:val="32"/>
          <w:szCs w:val="32"/>
        </w:rPr>
        <w:t>按照谈判文件要求提供全部服务。</w:t>
      </w:r>
    </w:p>
    <w:p w14:paraId="488BB5A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640" w:firstLineChars="200"/>
        <w:jc w:val="left"/>
        <w:textAlignment w:val="auto"/>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lang w:val="en-US" w:eastAsia="zh-CN"/>
        </w:rPr>
        <w:t>2.</w:t>
      </w:r>
      <w:r>
        <w:rPr>
          <w:rFonts w:hint="eastAsia" w:asciiTheme="minorEastAsia" w:hAnsiTheme="minorEastAsia" w:eastAsiaTheme="minorEastAsia" w:cstheme="minorEastAsia"/>
          <w:color w:val="000000"/>
          <w:sz w:val="32"/>
          <w:szCs w:val="32"/>
        </w:rPr>
        <w:t>承诺资格文件、业绩、方案等全部真实有效。</w:t>
      </w:r>
    </w:p>
    <w:p w14:paraId="08E7DE0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640" w:firstLineChars="200"/>
        <w:jc w:val="left"/>
        <w:textAlignment w:val="auto"/>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lang w:val="en-US" w:eastAsia="zh-CN"/>
        </w:rPr>
        <w:t>3.</w:t>
      </w:r>
      <w:r>
        <w:rPr>
          <w:rFonts w:hint="eastAsia" w:asciiTheme="minorEastAsia" w:hAnsiTheme="minorEastAsia" w:eastAsiaTheme="minorEastAsia" w:cstheme="minorEastAsia"/>
          <w:color w:val="000000"/>
          <w:sz w:val="32"/>
          <w:szCs w:val="32"/>
        </w:rPr>
        <w:t>接受谈判文件全部商务、技术、服务要求。</w:t>
      </w:r>
    </w:p>
    <w:p w14:paraId="1095F39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640" w:firstLineChars="200"/>
        <w:jc w:val="left"/>
        <w:textAlignment w:val="auto"/>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lang w:val="en-US" w:eastAsia="zh-CN"/>
        </w:rPr>
        <w:t>4.</w:t>
      </w:r>
      <w:r>
        <w:rPr>
          <w:rFonts w:hint="eastAsia" w:asciiTheme="minorEastAsia" w:hAnsiTheme="minorEastAsia" w:eastAsiaTheme="minorEastAsia" w:cstheme="minorEastAsia"/>
          <w:color w:val="000000"/>
          <w:sz w:val="32"/>
          <w:szCs w:val="32"/>
        </w:rPr>
        <w:t>服务周期：__________。</w:t>
      </w:r>
    </w:p>
    <w:p w14:paraId="3D14C63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640" w:firstLineChars="200"/>
        <w:jc w:val="left"/>
        <w:textAlignment w:val="auto"/>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lang w:val="en-US" w:eastAsia="zh-CN"/>
        </w:rPr>
        <w:t>5.</w:t>
      </w:r>
      <w:r>
        <w:rPr>
          <w:rFonts w:hint="eastAsia" w:asciiTheme="minorEastAsia" w:hAnsiTheme="minorEastAsia" w:eastAsiaTheme="minorEastAsia" w:cstheme="minorEastAsia"/>
          <w:color w:val="000000"/>
          <w:sz w:val="32"/>
          <w:szCs w:val="32"/>
        </w:rPr>
        <w:t>我方同意响应文件自递交之日起 90 日内有效。</w:t>
      </w:r>
    </w:p>
    <w:p w14:paraId="729EE6F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r>
        <w:rPr>
          <w:rFonts w:hint="eastAsia" w:asciiTheme="minorEastAsia" w:hAnsiTheme="minorEastAsia" w:eastAsiaTheme="minorEastAsia" w:cstheme="minorEastAsia"/>
          <w:color w:val="000000"/>
          <w:kern w:val="0"/>
          <w:sz w:val="32"/>
          <w:szCs w:val="32"/>
          <w:lang w:val="en-US" w:eastAsia="zh-CN" w:bidi="ar"/>
        </w:rPr>
        <w:t>供应商（盖章）：</w:t>
      </w:r>
    </w:p>
    <w:p w14:paraId="5428B09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r>
        <w:rPr>
          <w:rFonts w:hint="eastAsia" w:asciiTheme="minorEastAsia" w:hAnsiTheme="minorEastAsia" w:eastAsiaTheme="minorEastAsia" w:cstheme="minorEastAsia"/>
          <w:color w:val="000000"/>
          <w:kern w:val="0"/>
          <w:sz w:val="32"/>
          <w:szCs w:val="32"/>
          <w:lang w:val="en-US" w:eastAsia="zh-CN" w:bidi="ar"/>
        </w:rPr>
        <w:t>法定代表人 / 授权代表（签字）：</w:t>
      </w:r>
    </w:p>
    <w:p w14:paraId="57E6963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Theme="minorEastAsia" w:hAnsiTheme="minorEastAsia" w:eastAsiaTheme="minorEastAsia" w:cstheme="minorEastAsia"/>
          <w:color w:val="000000"/>
          <w:sz w:val="32"/>
          <w:szCs w:val="32"/>
          <w:lang w:val="en-US"/>
        </w:rPr>
      </w:pPr>
      <w:r>
        <w:rPr>
          <w:rFonts w:hint="eastAsia" w:asciiTheme="minorEastAsia" w:hAnsiTheme="minorEastAsia" w:eastAsiaTheme="minorEastAsia" w:cstheme="minorEastAsia"/>
          <w:color w:val="000000"/>
          <w:kern w:val="0"/>
          <w:sz w:val="32"/>
          <w:szCs w:val="32"/>
          <w:lang w:val="en-US" w:eastAsia="zh-CN" w:bidi="ar"/>
        </w:rPr>
        <w:t xml:space="preserve">日期：  年   月  日 </w:t>
      </w:r>
    </w:p>
    <w:p w14:paraId="4BC73776">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p>
    <w:p w14:paraId="2C82F459">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p>
    <w:p w14:paraId="0100E670">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p>
    <w:p w14:paraId="40115728">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p>
    <w:p w14:paraId="4B9A9591">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p>
    <w:p w14:paraId="646BB3BB">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p>
    <w:p w14:paraId="1E077FFC">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p>
    <w:p w14:paraId="5A5E9683">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both"/>
        <w:textAlignment w:val="auto"/>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附件2：</w:t>
      </w:r>
    </w:p>
    <w:p w14:paraId="1527045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hint="eastAsia"/>
          <w:color w:val="000000"/>
          <w:sz w:val="44"/>
          <w:szCs w:val="44"/>
        </w:rPr>
      </w:pPr>
      <w:r>
        <w:rPr>
          <w:rFonts w:hint="eastAsia"/>
          <w:color w:val="000000"/>
          <w:sz w:val="44"/>
          <w:szCs w:val="44"/>
        </w:rPr>
        <w:t>法定代表人证明文件及授权书</w:t>
      </w:r>
    </w:p>
    <w:p w14:paraId="5503726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p>
    <w:p w14:paraId="0C94634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r>
        <w:rPr>
          <w:rFonts w:hint="eastAsia" w:asciiTheme="minorEastAsia" w:hAnsiTheme="minorEastAsia" w:eastAsiaTheme="minorEastAsia" w:cstheme="minorEastAsia"/>
          <w:color w:val="000000"/>
          <w:kern w:val="0"/>
          <w:sz w:val="32"/>
          <w:szCs w:val="32"/>
          <w:lang w:val="en-US" w:eastAsia="zh-CN" w:bidi="ar"/>
        </w:rPr>
        <w:t>本公司【</w:t>
      </w:r>
      <w:r>
        <w:rPr>
          <w:rFonts w:hint="eastAsia" w:asciiTheme="minorEastAsia" w:hAnsiTheme="minorEastAsia" w:eastAsiaTheme="minorEastAsia" w:cstheme="minorEastAsia"/>
          <w:color w:val="000000"/>
          <w:kern w:val="0"/>
          <w:sz w:val="32"/>
          <w:szCs w:val="32"/>
          <w:u w:val="single"/>
          <w:lang w:val="en-US" w:eastAsia="zh-CN" w:bidi="ar"/>
        </w:rPr>
        <w:t xml:space="preserve">            </w:t>
      </w:r>
      <w:r>
        <w:rPr>
          <w:rFonts w:hint="eastAsia" w:asciiTheme="minorEastAsia" w:hAnsiTheme="minorEastAsia" w:eastAsiaTheme="minorEastAsia" w:cstheme="minorEastAsia"/>
          <w:color w:val="000000"/>
          <w:kern w:val="0"/>
          <w:sz w:val="32"/>
          <w:szCs w:val="32"/>
          <w:lang w:val="en-US" w:eastAsia="zh-CN" w:bidi="ar"/>
        </w:rPr>
        <w:t xml:space="preserve"> 】 参加“健康四川·名医传承”项目第三方服务的竞争性谈判活动，法定代表人【</w:t>
      </w:r>
      <w:r>
        <w:rPr>
          <w:rFonts w:hint="eastAsia" w:asciiTheme="minorEastAsia" w:hAnsiTheme="minorEastAsia" w:eastAsiaTheme="minorEastAsia" w:cstheme="minorEastAsia"/>
          <w:color w:val="000000"/>
          <w:kern w:val="0"/>
          <w:sz w:val="32"/>
          <w:szCs w:val="32"/>
          <w:u w:val="single"/>
          <w:lang w:val="en-US" w:eastAsia="zh-CN" w:bidi="ar"/>
        </w:rPr>
        <w:t xml:space="preserve">   </w:t>
      </w:r>
      <w:r>
        <w:rPr>
          <w:rFonts w:hint="eastAsia" w:asciiTheme="minorEastAsia" w:hAnsiTheme="minorEastAsia" w:eastAsiaTheme="minorEastAsia" w:cstheme="minorEastAsia"/>
          <w:color w:val="000000"/>
          <w:kern w:val="0"/>
          <w:sz w:val="32"/>
          <w:szCs w:val="32"/>
          <w:lang w:val="en-US" w:eastAsia="zh-CN" w:bidi="ar"/>
        </w:rPr>
        <w:t>】 身份证号【</w:t>
      </w:r>
      <w:r>
        <w:rPr>
          <w:rFonts w:hint="eastAsia" w:asciiTheme="minorEastAsia" w:hAnsiTheme="minorEastAsia" w:eastAsiaTheme="minorEastAsia" w:cstheme="minorEastAsia"/>
          <w:color w:val="000000"/>
          <w:kern w:val="0"/>
          <w:sz w:val="32"/>
          <w:szCs w:val="32"/>
          <w:u w:val="single"/>
          <w:lang w:val="en-US" w:eastAsia="zh-CN" w:bidi="ar"/>
        </w:rPr>
        <w:t xml:space="preserve">           </w:t>
      </w:r>
      <w:r>
        <w:rPr>
          <w:rFonts w:hint="eastAsia" w:asciiTheme="minorEastAsia" w:hAnsiTheme="minorEastAsia" w:eastAsiaTheme="minorEastAsia" w:cstheme="minorEastAsia"/>
          <w:color w:val="000000"/>
          <w:kern w:val="0"/>
          <w:sz w:val="32"/>
          <w:szCs w:val="32"/>
          <w:lang w:val="en-US" w:eastAsia="zh-CN" w:bidi="ar"/>
        </w:rPr>
        <w:t>】 ，现授权【</w:t>
      </w:r>
      <w:r>
        <w:rPr>
          <w:rFonts w:hint="eastAsia" w:asciiTheme="minorEastAsia" w:hAnsiTheme="minorEastAsia" w:eastAsiaTheme="minorEastAsia" w:cstheme="minorEastAsia"/>
          <w:color w:val="000000"/>
          <w:kern w:val="0"/>
          <w:sz w:val="32"/>
          <w:szCs w:val="32"/>
          <w:u w:val="single"/>
          <w:lang w:val="en-US" w:eastAsia="zh-CN" w:bidi="ar"/>
        </w:rPr>
        <w:t xml:space="preserve">          </w:t>
      </w:r>
      <w:r>
        <w:rPr>
          <w:rFonts w:hint="eastAsia" w:asciiTheme="minorEastAsia" w:hAnsiTheme="minorEastAsia" w:eastAsiaTheme="minorEastAsia" w:cstheme="minorEastAsia"/>
          <w:color w:val="000000"/>
          <w:kern w:val="0"/>
          <w:sz w:val="32"/>
          <w:szCs w:val="32"/>
          <w:lang w:val="en-US" w:eastAsia="zh-CN" w:bidi="ar"/>
        </w:rPr>
        <w:t>】身份证号【</w:t>
      </w:r>
      <w:r>
        <w:rPr>
          <w:rFonts w:hint="eastAsia" w:asciiTheme="minorEastAsia" w:hAnsiTheme="minorEastAsia" w:eastAsiaTheme="minorEastAsia" w:cstheme="minorEastAsia"/>
          <w:color w:val="000000"/>
          <w:kern w:val="0"/>
          <w:sz w:val="32"/>
          <w:szCs w:val="32"/>
          <w:u w:val="single"/>
          <w:lang w:val="en-US" w:eastAsia="zh-CN" w:bidi="ar"/>
        </w:rPr>
        <w:t xml:space="preserve">               </w:t>
      </w:r>
      <w:r>
        <w:rPr>
          <w:rFonts w:hint="eastAsia" w:asciiTheme="minorEastAsia" w:hAnsiTheme="minorEastAsia" w:eastAsiaTheme="minorEastAsia" w:cstheme="minorEastAsia"/>
          <w:color w:val="000000"/>
          <w:kern w:val="0"/>
          <w:sz w:val="32"/>
          <w:szCs w:val="32"/>
          <w:lang w:val="en-US" w:eastAsia="zh-CN" w:bidi="ar"/>
        </w:rPr>
        <w:t>】为响应代表人，代表本公司参加基金会组织的竞争性谈判活动，全权代表本公司处理响应过程的一切事宜，包括但不限于：响应、参与报价、评选、签约等。响应代表在响应过程中所签署的一切文件和处理与之有关的一切事务，本公司均予以认可并对此承担责任。响应代表无转委托权。</w:t>
      </w:r>
    </w:p>
    <w:p w14:paraId="33B1FC1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r>
        <w:rPr>
          <w:rFonts w:hint="eastAsia" w:asciiTheme="minorEastAsia" w:hAnsiTheme="minorEastAsia" w:eastAsiaTheme="minorEastAsia" w:cstheme="minorEastAsia"/>
          <w:color w:val="000000"/>
          <w:kern w:val="0"/>
          <w:sz w:val="32"/>
          <w:szCs w:val="32"/>
          <w:lang w:val="en-US" w:eastAsia="zh-CN" w:bidi="ar"/>
        </w:rPr>
        <w:t>本授权书于     年     月    日签字生效。</w:t>
      </w:r>
    </w:p>
    <w:p w14:paraId="4E2152B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r>
        <w:rPr>
          <w:rFonts w:hint="eastAsia" w:asciiTheme="minorEastAsia" w:hAnsiTheme="minorEastAsia" w:eastAsiaTheme="minorEastAsia" w:cstheme="minorEastAsia"/>
          <w:color w:val="000000"/>
          <w:kern w:val="0"/>
          <w:sz w:val="32"/>
          <w:szCs w:val="32"/>
          <w:lang w:val="en-US" w:eastAsia="zh-CN" w:bidi="ar"/>
        </w:rPr>
        <w:t>本授权书有效期至项目结束。</w:t>
      </w:r>
    </w:p>
    <w:p w14:paraId="6F6E946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r>
        <w:rPr>
          <w:rFonts w:hint="eastAsia" w:asciiTheme="minorEastAsia" w:hAnsiTheme="minorEastAsia" w:eastAsiaTheme="minorEastAsia" w:cstheme="minorEastAsia"/>
          <w:color w:val="000000"/>
          <w:kern w:val="0"/>
          <w:sz w:val="32"/>
          <w:szCs w:val="32"/>
          <w:lang w:val="en-US" w:eastAsia="zh-CN" w:bidi="ar"/>
        </w:rPr>
        <w:t>特此授权。</w:t>
      </w:r>
    </w:p>
    <w:p w14:paraId="003F815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r>
        <w:rPr>
          <w:rFonts w:hint="eastAsia" w:asciiTheme="minorEastAsia" w:hAnsiTheme="minorEastAsia" w:eastAsiaTheme="minorEastAsia" w:cstheme="minorEastAsia"/>
          <w:color w:val="000000"/>
          <w:kern w:val="0"/>
          <w:sz w:val="32"/>
          <w:szCs w:val="32"/>
          <w:lang w:val="en-US" w:eastAsia="zh-CN" w:bidi="ar"/>
        </w:rPr>
        <w:t>附：法定代表人（单位负责人）身份证复印件及委托代理人身份证复印件</w:t>
      </w:r>
    </w:p>
    <w:tbl>
      <w:tblPr>
        <w:tblStyle w:val="7"/>
        <w:tblW w:w="9629" w:type="dxa"/>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885"/>
        <w:gridCol w:w="4372"/>
        <w:gridCol w:w="4372"/>
      </w:tblGrid>
      <w:tr w14:paraId="1A462BCB">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Ex>
        <w:trPr>
          <w:trHeight w:val="2735" w:hRule="atLeast"/>
          <w:jc w:val="center"/>
        </w:trPr>
        <w:tc>
          <w:tcPr>
            <w:tcW w:w="885" w:type="dxa"/>
            <w:vAlign w:val="center"/>
          </w:tcPr>
          <w:p w14:paraId="1F52C01A">
            <w:pPr>
              <w:spacing w:line="360" w:lineRule="auto"/>
              <w:ind w:right="105"/>
              <w:jc w:val="center"/>
              <w:rPr>
                <w:rFonts w:hint="eastAsia"/>
                <w:szCs w:val="21"/>
              </w:rPr>
            </w:pPr>
            <w:r>
              <w:rPr>
                <w:rFonts w:hint="eastAsia"/>
                <w:szCs w:val="21"/>
              </w:rPr>
              <w:t>法定代表人</w:t>
            </w:r>
          </w:p>
          <w:p w14:paraId="44A06DD4">
            <w:pPr>
              <w:spacing w:line="360" w:lineRule="auto"/>
              <w:ind w:right="105"/>
              <w:jc w:val="center"/>
              <w:rPr>
                <w:rFonts w:hint="eastAsia"/>
                <w:szCs w:val="21"/>
              </w:rPr>
            </w:pPr>
            <w:r>
              <w:rPr>
                <w:rFonts w:hint="eastAsia"/>
                <w:szCs w:val="21"/>
              </w:rPr>
              <w:t>（单位负责人）</w:t>
            </w:r>
          </w:p>
        </w:tc>
        <w:tc>
          <w:tcPr>
            <w:tcW w:w="4372" w:type="dxa"/>
            <w:vAlign w:val="center"/>
          </w:tcPr>
          <w:p w14:paraId="59A231B6">
            <w:pPr>
              <w:spacing w:line="360" w:lineRule="auto"/>
              <w:ind w:right="105"/>
              <w:rPr>
                <w:rFonts w:hint="eastAsia"/>
                <w:szCs w:val="21"/>
              </w:rPr>
            </w:pPr>
          </w:p>
        </w:tc>
        <w:tc>
          <w:tcPr>
            <w:tcW w:w="4372" w:type="dxa"/>
            <w:vAlign w:val="center"/>
          </w:tcPr>
          <w:p w14:paraId="3E59E8D6">
            <w:pPr>
              <w:spacing w:line="360" w:lineRule="auto"/>
              <w:ind w:right="105"/>
              <w:rPr>
                <w:rFonts w:hint="eastAsia"/>
                <w:szCs w:val="21"/>
              </w:rPr>
            </w:pPr>
            <w:r>
              <w:rPr>
                <w:rFonts w:hint="eastAsia"/>
                <w:szCs w:val="21"/>
              </w:rPr>
              <w:drawing>
                <wp:anchor distT="0" distB="0" distL="114300" distR="114300" simplePos="0" relativeHeight="251660288" behindDoc="0" locked="0" layoutInCell="1" allowOverlap="1">
                  <wp:simplePos x="0" y="0"/>
                  <wp:positionH relativeFrom="column">
                    <wp:posOffset>4422775</wp:posOffset>
                  </wp:positionH>
                  <wp:positionV relativeFrom="paragraph">
                    <wp:posOffset>1482090</wp:posOffset>
                  </wp:positionV>
                  <wp:extent cx="2959100" cy="1871345"/>
                  <wp:effectExtent l="0" t="0" r="12700" b="14605"/>
                  <wp:wrapNone/>
                  <wp:docPr id="62185427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854274" name="图片 7"/>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2959100" cy="1871345"/>
                          </a:xfrm>
                          <a:prstGeom prst="rect">
                            <a:avLst/>
                          </a:prstGeom>
                          <a:noFill/>
                        </pic:spPr>
                      </pic:pic>
                    </a:graphicData>
                  </a:graphic>
                </wp:anchor>
              </w:drawing>
            </w:r>
            <w:r>
              <w:rPr>
                <w:rFonts w:hint="eastAsia"/>
                <w:szCs w:val="21"/>
              </w:rPr>
              <w:drawing>
                <wp:anchor distT="0" distB="0" distL="114300" distR="114300" simplePos="0" relativeHeight="251659264" behindDoc="0" locked="0" layoutInCell="1" allowOverlap="1">
                  <wp:simplePos x="0" y="0"/>
                  <wp:positionH relativeFrom="column">
                    <wp:posOffset>4422775</wp:posOffset>
                  </wp:positionH>
                  <wp:positionV relativeFrom="paragraph">
                    <wp:posOffset>1482090</wp:posOffset>
                  </wp:positionV>
                  <wp:extent cx="2959100" cy="1871345"/>
                  <wp:effectExtent l="0" t="0" r="12700" b="14605"/>
                  <wp:wrapNone/>
                  <wp:docPr id="80754560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545607" name="图片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2959100" cy="1871345"/>
                          </a:xfrm>
                          <a:prstGeom prst="rect">
                            <a:avLst/>
                          </a:prstGeom>
                          <a:noFill/>
                        </pic:spPr>
                      </pic:pic>
                    </a:graphicData>
                  </a:graphic>
                </wp:anchor>
              </w:drawing>
            </w:r>
          </w:p>
        </w:tc>
      </w:tr>
      <w:tr w14:paraId="562DDFF7">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2735" w:hRule="atLeast"/>
          <w:jc w:val="center"/>
        </w:trPr>
        <w:tc>
          <w:tcPr>
            <w:tcW w:w="885" w:type="dxa"/>
            <w:vAlign w:val="center"/>
          </w:tcPr>
          <w:p w14:paraId="110ABA41">
            <w:pPr>
              <w:spacing w:line="360" w:lineRule="auto"/>
              <w:ind w:right="105"/>
              <w:jc w:val="center"/>
              <w:rPr>
                <w:rFonts w:hint="eastAsia"/>
                <w:szCs w:val="21"/>
              </w:rPr>
            </w:pPr>
            <w:r>
              <w:rPr>
                <w:rFonts w:hint="eastAsia"/>
                <w:szCs w:val="21"/>
              </w:rPr>
              <w:t>委托代理人</w:t>
            </w:r>
          </w:p>
        </w:tc>
        <w:tc>
          <w:tcPr>
            <w:tcW w:w="4372" w:type="dxa"/>
            <w:vAlign w:val="center"/>
          </w:tcPr>
          <w:p w14:paraId="6398093B">
            <w:pPr>
              <w:spacing w:line="360" w:lineRule="auto"/>
              <w:ind w:right="105"/>
              <w:rPr>
                <w:rFonts w:hint="eastAsia"/>
                <w:szCs w:val="21"/>
              </w:rPr>
            </w:pPr>
          </w:p>
        </w:tc>
        <w:tc>
          <w:tcPr>
            <w:tcW w:w="4372" w:type="dxa"/>
            <w:vAlign w:val="center"/>
          </w:tcPr>
          <w:p w14:paraId="5AA7106C">
            <w:pPr>
              <w:spacing w:line="360" w:lineRule="auto"/>
              <w:ind w:right="105"/>
              <w:rPr>
                <w:rFonts w:hint="eastAsia"/>
                <w:szCs w:val="21"/>
              </w:rPr>
            </w:pPr>
          </w:p>
        </w:tc>
      </w:tr>
    </w:tbl>
    <w:p w14:paraId="38F5F3AD">
      <w:pPr>
        <w:adjustRightInd w:val="0"/>
        <w:snapToGrid w:val="0"/>
        <w:spacing w:line="360" w:lineRule="auto"/>
        <w:rPr>
          <w:rFonts w:hint="eastAsia"/>
          <w:sz w:val="10"/>
          <w:szCs w:val="10"/>
        </w:rPr>
      </w:pPr>
    </w:p>
    <w:p w14:paraId="54BF23A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r>
        <w:rPr>
          <w:rFonts w:hint="eastAsia" w:asciiTheme="minorEastAsia" w:hAnsiTheme="minorEastAsia" w:eastAsiaTheme="minorEastAsia" w:cstheme="minorEastAsia"/>
          <w:color w:val="000000"/>
          <w:kern w:val="0"/>
          <w:sz w:val="32"/>
          <w:szCs w:val="32"/>
          <w:lang w:val="en-US" w:eastAsia="zh-CN" w:bidi="ar"/>
        </w:rPr>
        <w:t>投标供应商名称（公章）：</w:t>
      </w:r>
    </w:p>
    <w:p w14:paraId="33E1EAF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r>
        <w:rPr>
          <w:rFonts w:hint="eastAsia" w:asciiTheme="minorEastAsia" w:hAnsiTheme="minorEastAsia" w:eastAsiaTheme="minorEastAsia" w:cstheme="minorEastAsia"/>
          <w:color w:val="000000"/>
          <w:kern w:val="0"/>
          <w:sz w:val="32"/>
          <w:szCs w:val="32"/>
          <w:lang w:val="en-US" w:eastAsia="zh-CN" w:bidi="ar"/>
        </w:rPr>
        <w:t>法定代表人（单位负责人）签字：</w:t>
      </w:r>
    </w:p>
    <w:p w14:paraId="7D00B94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r>
        <w:rPr>
          <w:rFonts w:hint="eastAsia" w:asciiTheme="minorEastAsia" w:hAnsiTheme="minorEastAsia" w:eastAsiaTheme="minorEastAsia" w:cstheme="minorEastAsia"/>
          <w:color w:val="000000"/>
          <w:kern w:val="0"/>
          <w:sz w:val="32"/>
          <w:szCs w:val="32"/>
          <w:lang w:val="en-US" w:eastAsia="zh-CN" w:bidi="ar"/>
        </w:rPr>
        <w:t>委托代理人签字：</w:t>
      </w:r>
    </w:p>
    <w:p w14:paraId="5605E6C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r>
        <w:rPr>
          <w:rFonts w:hint="eastAsia" w:asciiTheme="minorEastAsia" w:hAnsiTheme="minorEastAsia" w:eastAsiaTheme="minorEastAsia" w:cstheme="minorEastAsia"/>
          <w:color w:val="000000"/>
          <w:kern w:val="0"/>
          <w:sz w:val="32"/>
          <w:szCs w:val="32"/>
          <w:lang w:val="en-US" w:eastAsia="zh-CN" w:bidi="ar"/>
        </w:rPr>
        <w:t>日期：   年    月    日</w:t>
      </w:r>
    </w:p>
    <w:p w14:paraId="4BBF15A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p>
    <w:p w14:paraId="5F2E510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p>
    <w:p w14:paraId="524EDB7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p>
    <w:p w14:paraId="1E1DC84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p>
    <w:p w14:paraId="4DE693E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p>
    <w:p w14:paraId="0F654B9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p>
    <w:p w14:paraId="140991E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p>
    <w:p w14:paraId="6DE228B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p>
    <w:p w14:paraId="61E0317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p>
    <w:p w14:paraId="23163E7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p>
    <w:p w14:paraId="46C646B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p>
    <w:p w14:paraId="4FB9C6B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p>
    <w:p w14:paraId="4C20433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p>
    <w:p w14:paraId="3BF9F045">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both"/>
        <w:textAlignment w:val="auto"/>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附件3：</w:t>
      </w:r>
    </w:p>
    <w:p w14:paraId="227197B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Theme="minorEastAsia" w:hAnsiTheme="minorEastAsia" w:eastAsiaTheme="minorEastAsia" w:cstheme="minorEastAsia"/>
          <w:color w:val="000000"/>
          <w:kern w:val="0"/>
          <w:sz w:val="32"/>
          <w:szCs w:val="32"/>
          <w:lang w:val="en-US" w:eastAsia="zh-CN" w:bidi="ar"/>
        </w:rPr>
      </w:pPr>
    </w:p>
    <w:p w14:paraId="7A165E24">
      <w:pPr>
        <w:spacing w:before="142" w:line="219" w:lineRule="auto"/>
        <w:ind w:left="3384"/>
        <w:outlineLvl w:val="0"/>
        <w:rPr>
          <w:rFonts w:ascii="宋体" w:hAnsi="宋体" w:eastAsia="宋体" w:cs="宋体"/>
          <w:sz w:val="32"/>
          <w:szCs w:val="32"/>
        </w:rPr>
      </w:pPr>
      <w:r>
        <w:rPr>
          <w:rFonts w:ascii="宋体" w:hAnsi="宋体" w:eastAsia="宋体" w:cs="宋体"/>
          <w:b/>
          <w:bCs/>
          <w:spacing w:val="2"/>
          <w:sz w:val="32"/>
          <w:szCs w:val="32"/>
        </w:rPr>
        <w:t>供应商基本资料表</w:t>
      </w:r>
    </w:p>
    <w:p w14:paraId="2E611852">
      <w:pPr>
        <w:spacing w:before="53"/>
      </w:pPr>
    </w:p>
    <w:tbl>
      <w:tblPr>
        <w:tblStyle w:val="13"/>
        <w:tblW w:w="977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08"/>
        <w:gridCol w:w="3899"/>
        <w:gridCol w:w="4"/>
        <w:gridCol w:w="1398"/>
        <w:gridCol w:w="2766"/>
      </w:tblGrid>
      <w:tr w14:paraId="27AF5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jc w:val="center"/>
        </w:trPr>
        <w:tc>
          <w:tcPr>
            <w:tcW w:w="1708" w:type="dxa"/>
            <w:vAlign w:val="top"/>
          </w:tcPr>
          <w:p w14:paraId="15B50181">
            <w:pPr>
              <w:pStyle w:val="12"/>
              <w:spacing w:before="248" w:line="221" w:lineRule="auto"/>
              <w:ind w:left="499"/>
            </w:pPr>
            <w:r>
              <w:rPr>
                <w:b/>
                <w:bCs/>
                <w:spacing w:val="-4"/>
              </w:rPr>
              <w:t>公司名称</w:t>
            </w:r>
          </w:p>
        </w:tc>
        <w:tc>
          <w:tcPr>
            <w:tcW w:w="3899" w:type="dxa"/>
            <w:tcBorders>
              <w:right w:val="single" w:color="auto" w:sz="4" w:space="0"/>
            </w:tcBorders>
            <w:vAlign w:val="top"/>
          </w:tcPr>
          <w:p w14:paraId="755D58FE">
            <w:pPr>
              <w:pStyle w:val="12"/>
              <w:spacing w:before="245" w:line="219" w:lineRule="auto"/>
              <w:ind w:left="116"/>
            </w:pPr>
          </w:p>
        </w:tc>
        <w:tc>
          <w:tcPr>
            <w:tcW w:w="1402" w:type="dxa"/>
            <w:gridSpan w:val="2"/>
            <w:tcBorders>
              <w:left w:val="single" w:color="auto" w:sz="4" w:space="0"/>
              <w:right w:val="single" w:color="auto" w:sz="4" w:space="0"/>
            </w:tcBorders>
            <w:vAlign w:val="top"/>
          </w:tcPr>
          <w:p w14:paraId="2F8B997B">
            <w:pPr>
              <w:pStyle w:val="12"/>
              <w:spacing w:before="248" w:line="221" w:lineRule="auto"/>
            </w:pPr>
            <w:r>
              <w:rPr>
                <w:rFonts w:hint="eastAsia"/>
                <w:b/>
                <w:bCs/>
                <w:spacing w:val="-4"/>
              </w:rPr>
              <w:t>统一社会信用代码</w:t>
            </w:r>
          </w:p>
        </w:tc>
        <w:tc>
          <w:tcPr>
            <w:tcW w:w="2766" w:type="dxa"/>
            <w:tcBorders>
              <w:left w:val="single" w:color="auto" w:sz="4" w:space="0"/>
            </w:tcBorders>
            <w:vAlign w:val="top"/>
          </w:tcPr>
          <w:p w14:paraId="4F0DAFD4">
            <w:pPr>
              <w:pStyle w:val="12"/>
              <w:spacing w:before="245" w:line="219" w:lineRule="auto"/>
              <w:ind w:left="116"/>
            </w:pPr>
          </w:p>
        </w:tc>
      </w:tr>
      <w:tr w14:paraId="0274EB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jc w:val="center"/>
        </w:trPr>
        <w:tc>
          <w:tcPr>
            <w:tcW w:w="1708" w:type="dxa"/>
            <w:vAlign w:val="top"/>
          </w:tcPr>
          <w:p w14:paraId="00D355D5">
            <w:pPr>
              <w:pStyle w:val="12"/>
              <w:spacing w:before="291" w:line="221" w:lineRule="auto"/>
              <w:ind w:left="499"/>
            </w:pPr>
            <w:r>
              <w:rPr>
                <w:rFonts w:hint="eastAsia"/>
                <w:b/>
                <w:bCs/>
                <w:spacing w:val="-4"/>
                <w:lang w:val="en-US" w:eastAsia="zh-CN"/>
              </w:rPr>
              <w:t>注册</w:t>
            </w:r>
            <w:r>
              <w:rPr>
                <w:b/>
                <w:bCs/>
                <w:spacing w:val="-4"/>
              </w:rPr>
              <w:t>地址</w:t>
            </w:r>
          </w:p>
        </w:tc>
        <w:tc>
          <w:tcPr>
            <w:tcW w:w="3903" w:type="dxa"/>
            <w:gridSpan w:val="2"/>
            <w:vAlign w:val="top"/>
          </w:tcPr>
          <w:p w14:paraId="6589BCC0">
            <w:pPr>
              <w:pStyle w:val="12"/>
              <w:spacing w:before="272" w:line="219" w:lineRule="auto"/>
              <w:ind w:left="6"/>
            </w:pPr>
          </w:p>
        </w:tc>
        <w:tc>
          <w:tcPr>
            <w:tcW w:w="1398" w:type="dxa"/>
            <w:vAlign w:val="top"/>
          </w:tcPr>
          <w:p w14:paraId="22721031">
            <w:pPr>
              <w:pStyle w:val="12"/>
              <w:spacing w:before="289" w:line="219" w:lineRule="auto"/>
              <w:ind w:left="536"/>
            </w:pPr>
            <w:r>
              <w:rPr>
                <w:b/>
                <w:bCs/>
                <w:spacing w:val="-10"/>
              </w:rPr>
              <w:t>邮编</w:t>
            </w:r>
          </w:p>
        </w:tc>
        <w:tc>
          <w:tcPr>
            <w:tcW w:w="2766" w:type="dxa"/>
            <w:vAlign w:val="top"/>
          </w:tcPr>
          <w:p w14:paraId="55ACC0DC">
            <w:pPr>
              <w:pStyle w:val="12"/>
              <w:spacing w:before="59"/>
              <w:ind w:left="146"/>
            </w:pPr>
          </w:p>
        </w:tc>
      </w:tr>
      <w:tr w14:paraId="5A6831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jc w:val="center"/>
        </w:trPr>
        <w:tc>
          <w:tcPr>
            <w:tcW w:w="1708" w:type="dxa"/>
            <w:vAlign w:val="top"/>
          </w:tcPr>
          <w:p w14:paraId="3D712474">
            <w:pPr>
              <w:pStyle w:val="12"/>
              <w:spacing w:before="131" w:line="221" w:lineRule="auto"/>
              <w:ind w:left="494"/>
            </w:pPr>
            <w:r>
              <w:rPr>
                <w:b/>
                <w:bCs/>
                <w:spacing w:val="-5"/>
              </w:rPr>
              <w:t>联系电话</w:t>
            </w:r>
          </w:p>
        </w:tc>
        <w:tc>
          <w:tcPr>
            <w:tcW w:w="3903" w:type="dxa"/>
            <w:gridSpan w:val="2"/>
            <w:vAlign w:val="top"/>
          </w:tcPr>
          <w:p w14:paraId="71F1152F">
            <w:pPr>
              <w:pStyle w:val="12"/>
              <w:spacing w:before="145"/>
              <w:ind w:left="148"/>
            </w:pPr>
          </w:p>
        </w:tc>
        <w:tc>
          <w:tcPr>
            <w:tcW w:w="1398" w:type="dxa"/>
            <w:vAlign w:val="top"/>
          </w:tcPr>
          <w:p w14:paraId="7E65D694">
            <w:pPr>
              <w:pStyle w:val="12"/>
              <w:spacing w:before="125" w:line="219" w:lineRule="auto"/>
              <w:ind w:left="521"/>
              <w:rPr>
                <w:rFonts w:hint="eastAsia" w:eastAsia="宋体"/>
                <w:lang w:eastAsia="zh-CN"/>
              </w:rPr>
            </w:pPr>
            <w:r>
              <w:rPr>
                <w:rFonts w:hint="eastAsia"/>
                <w:b/>
                <w:bCs/>
                <w:spacing w:val="-5"/>
                <w:lang w:val="en-US" w:eastAsia="zh-CN"/>
              </w:rPr>
              <w:t>邮箱</w:t>
            </w:r>
          </w:p>
        </w:tc>
        <w:tc>
          <w:tcPr>
            <w:tcW w:w="2766" w:type="dxa"/>
            <w:vAlign w:val="top"/>
          </w:tcPr>
          <w:p w14:paraId="30885914">
            <w:pPr>
              <w:pStyle w:val="12"/>
              <w:spacing w:before="128"/>
              <w:ind w:left="146"/>
            </w:pPr>
          </w:p>
        </w:tc>
      </w:tr>
      <w:tr w14:paraId="251E92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708" w:type="dxa"/>
            <w:vAlign w:val="top"/>
          </w:tcPr>
          <w:p w14:paraId="71551CD4">
            <w:pPr>
              <w:pStyle w:val="12"/>
              <w:spacing w:before="199" w:line="219" w:lineRule="auto"/>
              <w:ind w:left="405"/>
            </w:pPr>
            <w:r>
              <w:rPr>
                <w:b/>
                <w:bCs/>
                <w:spacing w:val="-5"/>
              </w:rPr>
              <w:t>法定代表人</w:t>
            </w:r>
          </w:p>
        </w:tc>
        <w:tc>
          <w:tcPr>
            <w:tcW w:w="3903" w:type="dxa"/>
            <w:gridSpan w:val="2"/>
            <w:vAlign w:val="top"/>
          </w:tcPr>
          <w:p w14:paraId="3E8BF68E">
            <w:pPr>
              <w:pStyle w:val="12"/>
              <w:spacing w:before="199" w:line="221" w:lineRule="auto"/>
              <w:ind w:left="7"/>
            </w:pPr>
          </w:p>
        </w:tc>
        <w:tc>
          <w:tcPr>
            <w:tcW w:w="1398" w:type="dxa"/>
            <w:vAlign w:val="top"/>
          </w:tcPr>
          <w:p w14:paraId="36FB5084">
            <w:pPr>
              <w:pStyle w:val="12"/>
              <w:spacing w:before="201" w:line="221" w:lineRule="auto"/>
              <w:ind w:left="350"/>
            </w:pPr>
            <w:r>
              <w:rPr>
                <w:b/>
                <w:bCs/>
                <w:spacing w:val="-4"/>
              </w:rPr>
              <w:t>公司网址</w:t>
            </w:r>
          </w:p>
        </w:tc>
        <w:tc>
          <w:tcPr>
            <w:tcW w:w="2766" w:type="dxa"/>
            <w:vAlign w:val="top"/>
          </w:tcPr>
          <w:p w14:paraId="36FCD41E">
            <w:pPr>
              <w:pStyle w:val="12"/>
              <w:spacing w:before="201" w:line="220" w:lineRule="auto"/>
              <w:ind w:left="12"/>
            </w:pPr>
          </w:p>
        </w:tc>
      </w:tr>
      <w:tr w14:paraId="77C18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jc w:val="center"/>
        </w:trPr>
        <w:tc>
          <w:tcPr>
            <w:tcW w:w="1708" w:type="dxa"/>
            <w:vAlign w:val="top"/>
          </w:tcPr>
          <w:p w14:paraId="1303AE90">
            <w:pPr>
              <w:pStyle w:val="12"/>
              <w:spacing w:before="129" w:line="219" w:lineRule="auto"/>
              <w:ind w:left="404"/>
            </w:pPr>
            <w:r>
              <w:rPr>
                <w:b/>
                <w:bCs/>
                <w:spacing w:val="-4"/>
              </w:rPr>
              <w:t>业务联系人</w:t>
            </w:r>
          </w:p>
        </w:tc>
        <w:tc>
          <w:tcPr>
            <w:tcW w:w="3903" w:type="dxa"/>
            <w:gridSpan w:val="2"/>
            <w:vAlign w:val="top"/>
          </w:tcPr>
          <w:p w14:paraId="3435AD37">
            <w:pPr>
              <w:pStyle w:val="12"/>
              <w:spacing w:before="129" w:line="221" w:lineRule="auto"/>
              <w:ind w:left="7"/>
            </w:pPr>
          </w:p>
        </w:tc>
        <w:tc>
          <w:tcPr>
            <w:tcW w:w="1398" w:type="dxa"/>
            <w:vAlign w:val="top"/>
          </w:tcPr>
          <w:p w14:paraId="29140A2B">
            <w:pPr>
              <w:pStyle w:val="12"/>
              <w:spacing w:before="129" w:line="219" w:lineRule="auto"/>
              <w:ind w:left="364"/>
            </w:pPr>
            <w:r>
              <w:rPr>
                <w:b/>
                <w:bCs/>
                <w:spacing w:val="-9"/>
              </w:rPr>
              <w:t>电子邮件</w:t>
            </w:r>
          </w:p>
        </w:tc>
        <w:tc>
          <w:tcPr>
            <w:tcW w:w="2766" w:type="dxa"/>
            <w:vAlign w:val="top"/>
          </w:tcPr>
          <w:p w14:paraId="5A5451C9">
            <w:pPr>
              <w:pStyle w:val="12"/>
              <w:spacing w:before="152" w:line="214" w:lineRule="auto"/>
              <w:ind w:left="155"/>
            </w:pPr>
          </w:p>
        </w:tc>
      </w:tr>
      <w:tr w14:paraId="444C3B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1708" w:type="dxa"/>
            <w:tcBorders>
              <w:bottom w:val="single" w:color="auto" w:sz="4" w:space="0"/>
            </w:tcBorders>
            <w:vAlign w:val="top"/>
          </w:tcPr>
          <w:p w14:paraId="477C8F4B">
            <w:pPr>
              <w:pStyle w:val="12"/>
              <w:spacing w:before="129" w:line="219" w:lineRule="auto"/>
              <w:ind w:left="404"/>
              <w:rPr>
                <w:rFonts w:hint="default" w:eastAsia="宋体"/>
                <w:lang w:val="en-US" w:eastAsia="zh-CN"/>
              </w:rPr>
            </w:pPr>
            <w:r>
              <w:rPr>
                <w:rFonts w:hint="eastAsia"/>
                <w:b/>
                <w:bCs/>
                <w:lang w:val="en-US" w:eastAsia="zh-CN"/>
              </w:rPr>
              <w:t>注册资本</w:t>
            </w:r>
          </w:p>
        </w:tc>
        <w:tc>
          <w:tcPr>
            <w:tcW w:w="3903" w:type="dxa"/>
            <w:gridSpan w:val="2"/>
            <w:vAlign w:val="top"/>
          </w:tcPr>
          <w:p w14:paraId="42B14829">
            <w:pPr>
              <w:pStyle w:val="12"/>
              <w:spacing w:before="192" w:line="220" w:lineRule="auto"/>
              <w:ind w:left="143"/>
            </w:pPr>
          </w:p>
        </w:tc>
        <w:tc>
          <w:tcPr>
            <w:tcW w:w="1398" w:type="dxa"/>
            <w:vAlign w:val="top"/>
          </w:tcPr>
          <w:p w14:paraId="4914D858">
            <w:pPr>
              <w:pStyle w:val="12"/>
              <w:spacing w:before="192" w:line="220" w:lineRule="auto"/>
              <w:ind w:left="375"/>
            </w:pPr>
            <w:r>
              <w:rPr>
                <w:b/>
                <w:bCs/>
                <w:spacing w:val="-3"/>
              </w:rPr>
              <w:t>成立日期</w:t>
            </w:r>
          </w:p>
        </w:tc>
        <w:tc>
          <w:tcPr>
            <w:tcW w:w="2766" w:type="dxa"/>
            <w:vAlign w:val="top"/>
          </w:tcPr>
          <w:p w14:paraId="3714EBDC">
            <w:pPr>
              <w:pStyle w:val="12"/>
              <w:spacing w:before="209" w:line="219" w:lineRule="auto"/>
              <w:ind w:left="23"/>
            </w:pPr>
          </w:p>
        </w:tc>
      </w:tr>
      <w:tr w14:paraId="7EE3CB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5" w:hRule="atLeast"/>
          <w:jc w:val="center"/>
        </w:trPr>
        <w:tc>
          <w:tcPr>
            <w:tcW w:w="1708" w:type="dxa"/>
            <w:tcBorders>
              <w:top w:val="single" w:color="auto" w:sz="4" w:space="0"/>
            </w:tcBorders>
            <w:vAlign w:val="top"/>
          </w:tcPr>
          <w:p w14:paraId="2280D51F">
            <w:pPr>
              <w:spacing w:line="282" w:lineRule="auto"/>
              <w:rPr>
                <w:rFonts w:ascii="Arial"/>
                <w:sz w:val="21"/>
              </w:rPr>
            </w:pPr>
          </w:p>
          <w:p w14:paraId="61CBBA9E">
            <w:pPr>
              <w:pStyle w:val="12"/>
              <w:spacing w:before="59" w:line="219" w:lineRule="auto"/>
              <w:ind w:left="495"/>
              <w:rPr>
                <w:rFonts w:hint="default" w:eastAsia="宋体"/>
                <w:lang w:val="en-US" w:eastAsia="zh-CN"/>
              </w:rPr>
            </w:pPr>
            <w:r>
              <w:rPr>
                <w:rFonts w:hint="eastAsia"/>
                <w:b/>
                <w:bCs/>
                <w:spacing w:val="-5"/>
                <w:lang w:val="en-US" w:eastAsia="zh-CN"/>
              </w:rPr>
              <w:t>经营范围</w:t>
            </w:r>
          </w:p>
        </w:tc>
        <w:tc>
          <w:tcPr>
            <w:tcW w:w="8067" w:type="dxa"/>
            <w:gridSpan w:val="4"/>
            <w:vAlign w:val="top"/>
          </w:tcPr>
          <w:p w14:paraId="77D6C7D1">
            <w:pPr>
              <w:pStyle w:val="12"/>
              <w:spacing w:before="72" w:line="219" w:lineRule="auto"/>
              <w:ind w:left="490" w:right="85" w:firstLine="1"/>
              <w:jc w:val="both"/>
            </w:pPr>
          </w:p>
        </w:tc>
      </w:tr>
      <w:tr w14:paraId="07DC56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jc w:val="center"/>
        </w:trPr>
        <w:tc>
          <w:tcPr>
            <w:tcW w:w="1708" w:type="dxa"/>
            <w:tcBorders>
              <w:bottom w:val="single" w:color="auto" w:sz="4" w:space="0"/>
            </w:tcBorders>
            <w:vAlign w:val="top"/>
          </w:tcPr>
          <w:p w14:paraId="06B53C33">
            <w:pPr>
              <w:pStyle w:val="12"/>
              <w:spacing w:before="129" w:line="219" w:lineRule="auto"/>
              <w:jc w:val="center"/>
              <w:rPr>
                <w:rFonts w:hint="default" w:eastAsia="宋体"/>
                <w:lang w:val="en-US" w:eastAsia="zh-CN"/>
              </w:rPr>
            </w:pPr>
            <w:r>
              <w:rPr>
                <w:rFonts w:hint="eastAsia"/>
                <w:b/>
                <w:bCs/>
                <w:spacing w:val="-4"/>
                <w:lang w:val="en-US" w:eastAsia="zh-CN"/>
              </w:rPr>
              <w:t>近2年类似项目业绩</w:t>
            </w:r>
          </w:p>
        </w:tc>
        <w:tc>
          <w:tcPr>
            <w:tcW w:w="8067" w:type="dxa"/>
            <w:gridSpan w:val="4"/>
            <w:vAlign w:val="top"/>
          </w:tcPr>
          <w:p w14:paraId="30B35775">
            <w:pPr>
              <w:rPr>
                <w:rFonts w:ascii="Arial"/>
                <w:sz w:val="21"/>
              </w:rPr>
            </w:pPr>
          </w:p>
        </w:tc>
      </w:tr>
      <w:tr w14:paraId="04997E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4" w:hRule="atLeast"/>
          <w:jc w:val="center"/>
        </w:trPr>
        <w:tc>
          <w:tcPr>
            <w:tcW w:w="1708" w:type="dxa"/>
            <w:tcBorders>
              <w:top w:val="single" w:color="auto" w:sz="4" w:space="0"/>
              <w:bottom w:val="single" w:color="auto" w:sz="4" w:space="0"/>
            </w:tcBorders>
            <w:shd w:val="clear" w:color="auto" w:fill="auto"/>
            <w:vAlign w:val="top"/>
          </w:tcPr>
          <w:p w14:paraId="083EF21C">
            <w:pPr>
              <w:spacing w:line="266" w:lineRule="auto"/>
              <w:rPr>
                <w:rFonts w:ascii="Arial"/>
                <w:sz w:val="21"/>
              </w:rPr>
            </w:pPr>
          </w:p>
          <w:p w14:paraId="105D68E0">
            <w:pPr>
              <w:pStyle w:val="12"/>
              <w:spacing w:before="58" w:line="219" w:lineRule="auto"/>
              <w:rPr>
                <w:rFonts w:hint="default" w:ascii="宋体" w:hAnsi="宋体" w:eastAsia="宋体" w:cs="宋体"/>
                <w:sz w:val="18"/>
                <w:szCs w:val="18"/>
                <w:lang w:val="en-US" w:eastAsia="zh-CN" w:bidi="ar-SA"/>
              </w:rPr>
            </w:pPr>
            <w:r>
              <w:rPr>
                <w:rFonts w:hint="eastAsia"/>
                <w:b/>
                <w:bCs/>
                <w:lang w:val="en-US" w:eastAsia="zh-CN"/>
              </w:rPr>
              <w:t>项目负责人姓名及经验</w:t>
            </w:r>
          </w:p>
        </w:tc>
        <w:tc>
          <w:tcPr>
            <w:tcW w:w="8067" w:type="dxa"/>
            <w:gridSpan w:val="4"/>
            <w:tcBorders>
              <w:bottom w:val="single" w:color="auto" w:sz="4" w:space="0"/>
            </w:tcBorders>
            <w:vAlign w:val="top"/>
          </w:tcPr>
          <w:p w14:paraId="20AE99D7">
            <w:pPr>
              <w:spacing w:line="263" w:lineRule="auto"/>
              <w:rPr>
                <w:rFonts w:ascii="Arial"/>
                <w:sz w:val="21"/>
              </w:rPr>
            </w:pPr>
          </w:p>
          <w:p w14:paraId="252BE946">
            <w:pPr>
              <w:pStyle w:val="12"/>
              <w:spacing w:before="59" w:line="219" w:lineRule="auto"/>
              <w:ind w:left="213"/>
            </w:pPr>
          </w:p>
        </w:tc>
      </w:tr>
      <w:tr w14:paraId="442999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jc w:val="center"/>
        </w:trPr>
        <w:tc>
          <w:tcPr>
            <w:tcW w:w="1708" w:type="dxa"/>
            <w:tcBorders>
              <w:top w:val="single" w:color="auto" w:sz="4" w:space="0"/>
              <w:bottom w:val="single" w:color="auto" w:sz="4" w:space="0"/>
            </w:tcBorders>
            <w:shd w:val="clear" w:color="auto" w:fill="auto"/>
            <w:vAlign w:val="top"/>
          </w:tcPr>
          <w:p w14:paraId="7BA68678">
            <w:pPr>
              <w:pStyle w:val="12"/>
              <w:spacing w:before="215" w:line="316" w:lineRule="auto"/>
              <w:ind w:left="112" w:leftChars="0" w:right="188" w:rightChars="0" w:hanging="6" w:firstLineChars="0"/>
              <w:rPr>
                <w:rFonts w:hint="default" w:ascii="宋体" w:hAnsi="宋体" w:eastAsia="宋体" w:cs="宋体"/>
                <w:sz w:val="18"/>
                <w:szCs w:val="18"/>
                <w:lang w:val="en-US" w:eastAsia="zh-CN" w:bidi="ar-SA"/>
              </w:rPr>
            </w:pPr>
            <w:r>
              <w:rPr>
                <w:rFonts w:hint="eastAsia"/>
                <w:b/>
                <w:bCs/>
                <w:spacing w:val="-4"/>
                <w:lang w:val="en-US" w:eastAsia="zh-CN"/>
              </w:rPr>
              <w:t>核心团队配置情况</w:t>
            </w:r>
          </w:p>
        </w:tc>
        <w:tc>
          <w:tcPr>
            <w:tcW w:w="8067" w:type="dxa"/>
            <w:gridSpan w:val="4"/>
            <w:tcBorders>
              <w:top w:val="single" w:color="auto" w:sz="4" w:space="0"/>
            </w:tcBorders>
            <w:vAlign w:val="top"/>
          </w:tcPr>
          <w:p w14:paraId="067C4585">
            <w:pPr>
              <w:spacing w:line="304" w:lineRule="auto"/>
              <w:rPr>
                <w:rFonts w:ascii="Arial"/>
                <w:sz w:val="21"/>
              </w:rPr>
            </w:pPr>
          </w:p>
          <w:p w14:paraId="712AA88D">
            <w:pPr>
              <w:pStyle w:val="12"/>
              <w:spacing w:before="58"/>
              <w:ind w:left="372"/>
            </w:pPr>
          </w:p>
        </w:tc>
      </w:tr>
      <w:tr w14:paraId="7A6E4D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6" w:hRule="atLeast"/>
          <w:jc w:val="center"/>
        </w:trPr>
        <w:tc>
          <w:tcPr>
            <w:tcW w:w="1708" w:type="dxa"/>
            <w:tcBorders>
              <w:top w:val="single" w:color="auto" w:sz="4" w:space="0"/>
            </w:tcBorders>
            <w:shd w:val="clear" w:color="auto" w:fill="auto"/>
            <w:vAlign w:val="top"/>
          </w:tcPr>
          <w:p w14:paraId="1EFBE4CD">
            <w:pPr>
              <w:pStyle w:val="12"/>
              <w:spacing w:before="186" w:line="311" w:lineRule="auto"/>
              <w:ind w:left="110" w:leftChars="0" w:right="182" w:rightChars="0" w:hanging="4" w:firstLineChars="0"/>
              <w:jc w:val="both"/>
              <w:rPr>
                <w:rFonts w:ascii="宋体" w:hAnsi="宋体" w:eastAsia="宋体" w:cs="宋体"/>
                <w:sz w:val="18"/>
                <w:szCs w:val="18"/>
                <w:lang w:val="en-US" w:eastAsia="en-US" w:bidi="ar-SA"/>
              </w:rPr>
            </w:pPr>
            <w:r>
              <w:rPr>
                <w:rFonts w:hint="eastAsia"/>
                <w:b/>
                <w:bCs/>
              </w:rPr>
              <w:t>有无失信 / 违法记录</w:t>
            </w:r>
          </w:p>
        </w:tc>
        <w:tc>
          <w:tcPr>
            <w:tcW w:w="8067" w:type="dxa"/>
            <w:gridSpan w:val="4"/>
            <w:vAlign w:val="top"/>
          </w:tcPr>
          <w:p w14:paraId="14C34D89">
            <w:pPr>
              <w:spacing w:line="419" w:lineRule="auto"/>
              <w:rPr>
                <w:rFonts w:ascii="Arial"/>
                <w:sz w:val="21"/>
              </w:rPr>
            </w:pPr>
          </w:p>
          <w:p w14:paraId="22ACBBA0">
            <w:pPr>
              <w:pStyle w:val="12"/>
              <w:spacing w:before="58" w:line="220" w:lineRule="auto"/>
              <w:ind w:left="151"/>
            </w:pPr>
          </w:p>
        </w:tc>
      </w:tr>
      <w:tr w14:paraId="5093A4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jc w:val="center"/>
        </w:trPr>
        <w:tc>
          <w:tcPr>
            <w:tcW w:w="1708" w:type="dxa"/>
            <w:vAlign w:val="top"/>
          </w:tcPr>
          <w:p w14:paraId="3E5E8BD4">
            <w:pPr>
              <w:spacing w:line="279" w:lineRule="auto"/>
              <w:rPr>
                <w:rFonts w:ascii="Arial"/>
                <w:sz w:val="21"/>
              </w:rPr>
            </w:pPr>
          </w:p>
          <w:p w14:paraId="00D3599D">
            <w:pPr>
              <w:pStyle w:val="12"/>
              <w:spacing w:before="58" w:line="220" w:lineRule="auto"/>
              <w:ind w:left="494"/>
              <w:rPr>
                <w:rFonts w:hint="eastAsia" w:eastAsia="宋体"/>
                <w:lang w:eastAsia="zh-CN"/>
              </w:rPr>
            </w:pPr>
            <w:r>
              <w:rPr>
                <w:rFonts w:hint="eastAsia"/>
                <w:b/>
                <w:bCs/>
                <w:spacing w:val="-5"/>
                <w:lang w:val="en-US" w:eastAsia="zh-CN"/>
              </w:rPr>
              <w:t>承诺</w:t>
            </w:r>
          </w:p>
        </w:tc>
        <w:tc>
          <w:tcPr>
            <w:tcW w:w="8067" w:type="dxa"/>
            <w:gridSpan w:val="4"/>
            <w:vAlign w:val="top"/>
          </w:tcPr>
          <w:p w14:paraId="25ADAAB1">
            <w:pPr>
              <w:spacing w:line="279" w:lineRule="auto"/>
              <w:rPr>
                <w:rFonts w:ascii="Arial"/>
                <w:sz w:val="21"/>
              </w:rPr>
            </w:pPr>
          </w:p>
          <w:p w14:paraId="4AAA7663">
            <w:pPr>
              <w:pStyle w:val="12"/>
              <w:spacing w:before="58" w:line="220" w:lineRule="auto"/>
              <w:ind w:left="117"/>
              <w:rPr>
                <w:rFonts w:hint="eastAsia"/>
                <w:b/>
                <w:bCs/>
                <w:lang w:eastAsia="zh-CN"/>
              </w:rPr>
            </w:pPr>
            <w:r>
              <w:rPr>
                <w:rFonts w:hint="eastAsia"/>
                <w:b/>
                <w:bCs/>
              </w:rPr>
              <w:t>本公司所填信息真实有效，符合采购要求</w:t>
            </w:r>
            <w:r>
              <w:rPr>
                <w:rFonts w:hint="eastAsia"/>
                <w:b/>
                <w:bCs/>
                <w:lang w:eastAsia="zh-CN"/>
              </w:rPr>
              <w:t>。</w:t>
            </w:r>
          </w:p>
          <w:p w14:paraId="558EA7F6">
            <w:pPr>
              <w:pStyle w:val="12"/>
              <w:spacing w:before="58" w:line="220" w:lineRule="auto"/>
              <w:ind w:left="117" w:firstLine="6144" w:firstLineChars="3400"/>
              <w:rPr>
                <w:rFonts w:hint="default"/>
                <w:lang w:val="en-US" w:eastAsia="zh-CN"/>
              </w:rPr>
            </w:pPr>
            <w:r>
              <w:rPr>
                <w:rFonts w:hint="eastAsia"/>
                <w:b/>
                <w:bCs/>
                <w:lang w:val="en-US" w:eastAsia="zh-CN"/>
              </w:rPr>
              <w:t>公司名称（盖章）</w:t>
            </w:r>
          </w:p>
        </w:tc>
      </w:tr>
    </w:tbl>
    <w:p w14:paraId="66B6781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Theme="minorEastAsia" w:hAnsiTheme="minorEastAsia" w:eastAsiaTheme="minorEastAsia" w:cstheme="minorEastAsia"/>
          <w:color w:val="000000"/>
          <w:kern w:val="0"/>
          <w:sz w:val="32"/>
          <w:szCs w:val="32"/>
          <w:lang w:val="en-US" w:eastAsia="zh-CN" w:bidi="ar"/>
        </w:rPr>
      </w:pPr>
    </w:p>
    <w:p w14:paraId="3EA71822">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p>
    <w:p w14:paraId="502A80A6">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p>
    <w:p w14:paraId="3C478CDC">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p>
    <w:p w14:paraId="5E7DFD56">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both"/>
        <w:textAlignment w:val="auto"/>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附件4：</w:t>
      </w:r>
    </w:p>
    <w:p w14:paraId="75F34B37">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both"/>
        <w:textAlignment w:val="auto"/>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pPr>
    </w:p>
    <w:p w14:paraId="4B075F99">
      <w:pPr>
        <w:spacing w:before="142" w:line="219" w:lineRule="auto"/>
        <w:ind w:left="3384"/>
        <w:outlineLvl w:val="0"/>
        <w:rPr>
          <w:rFonts w:ascii="宋体" w:hAnsi="宋体" w:eastAsia="宋体" w:cs="宋体"/>
          <w:b/>
          <w:bCs/>
          <w:spacing w:val="2"/>
          <w:sz w:val="32"/>
          <w:szCs w:val="32"/>
        </w:rPr>
      </w:pPr>
      <w:r>
        <w:rPr>
          <w:rFonts w:hint="eastAsia" w:ascii="宋体" w:hAnsi="宋体" w:cs="宋体"/>
          <w:b/>
          <w:bCs/>
          <w:spacing w:val="2"/>
          <w:sz w:val="32"/>
          <w:szCs w:val="32"/>
          <w:lang w:val="en-US" w:eastAsia="zh-CN"/>
        </w:rPr>
        <w:t>报价一览</w:t>
      </w:r>
      <w:r>
        <w:rPr>
          <w:rFonts w:ascii="宋体" w:hAnsi="宋体" w:eastAsia="宋体" w:cs="宋体"/>
          <w:b/>
          <w:bCs/>
          <w:spacing w:val="2"/>
          <w:sz w:val="32"/>
          <w:szCs w:val="32"/>
        </w:rPr>
        <w:t>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8"/>
        <w:gridCol w:w="2432"/>
        <w:gridCol w:w="2131"/>
        <w:gridCol w:w="2131"/>
      </w:tblGrid>
      <w:tr w14:paraId="4570F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28" w:type="dxa"/>
          </w:tcPr>
          <w:p w14:paraId="131F2040">
            <w:pPr>
              <w:spacing w:before="142" w:line="219" w:lineRule="auto"/>
              <w:jc w:val="center"/>
              <w:outlineLvl w:val="0"/>
              <w:rPr>
                <w:rFonts w:hint="eastAsia" w:ascii="宋体" w:hAnsi="宋体" w:eastAsia="宋体" w:cs="宋体"/>
                <w:b/>
                <w:bCs/>
                <w:spacing w:val="2"/>
                <w:sz w:val="28"/>
                <w:szCs w:val="28"/>
                <w:vertAlign w:val="baseline"/>
                <w:lang w:val="en-US" w:eastAsia="zh-CN"/>
              </w:rPr>
            </w:pPr>
            <w:r>
              <w:rPr>
                <w:rFonts w:hint="eastAsia" w:ascii="宋体" w:hAnsi="宋体" w:cs="宋体"/>
                <w:b/>
                <w:bCs/>
                <w:spacing w:val="2"/>
                <w:sz w:val="28"/>
                <w:szCs w:val="28"/>
                <w:vertAlign w:val="baseline"/>
                <w:lang w:val="en-US" w:eastAsia="zh-CN"/>
              </w:rPr>
              <w:t>序号</w:t>
            </w:r>
          </w:p>
        </w:tc>
        <w:tc>
          <w:tcPr>
            <w:tcW w:w="2432" w:type="dxa"/>
          </w:tcPr>
          <w:p w14:paraId="0DB4B49A">
            <w:pPr>
              <w:spacing w:before="142" w:line="219" w:lineRule="auto"/>
              <w:jc w:val="center"/>
              <w:outlineLvl w:val="0"/>
              <w:rPr>
                <w:rFonts w:hint="eastAsia" w:ascii="宋体" w:hAnsi="宋体" w:eastAsia="宋体" w:cs="宋体"/>
                <w:b/>
                <w:bCs/>
                <w:spacing w:val="2"/>
                <w:sz w:val="28"/>
                <w:szCs w:val="28"/>
                <w:vertAlign w:val="baseline"/>
                <w:lang w:val="en-US" w:eastAsia="zh-CN"/>
              </w:rPr>
            </w:pPr>
            <w:r>
              <w:rPr>
                <w:rFonts w:hint="eastAsia" w:ascii="宋体" w:hAnsi="宋体" w:cs="宋体"/>
                <w:b/>
                <w:bCs/>
                <w:spacing w:val="2"/>
                <w:sz w:val="28"/>
                <w:szCs w:val="28"/>
                <w:vertAlign w:val="baseline"/>
                <w:lang w:val="en-US" w:eastAsia="zh-CN"/>
              </w:rPr>
              <w:t>项目</w:t>
            </w:r>
          </w:p>
        </w:tc>
        <w:tc>
          <w:tcPr>
            <w:tcW w:w="2131" w:type="dxa"/>
          </w:tcPr>
          <w:p w14:paraId="252C5BD5">
            <w:pPr>
              <w:spacing w:before="142" w:line="219" w:lineRule="auto"/>
              <w:jc w:val="center"/>
              <w:outlineLvl w:val="0"/>
              <w:rPr>
                <w:rFonts w:hint="eastAsia" w:ascii="宋体" w:hAnsi="宋体" w:eastAsia="宋体" w:cs="宋体"/>
                <w:b/>
                <w:bCs/>
                <w:spacing w:val="2"/>
                <w:sz w:val="28"/>
                <w:szCs w:val="28"/>
                <w:vertAlign w:val="baseline"/>
                <w:lang w:val="en-US" w:eastAsia="zh-CN"/>
              </w:rPr>
            </w:pPr>
            <w:r>
              <w:rPr>
                <w:rFonts w:hint="eastAsia" w:ascii="宋体" w:hAnsi="宋体" w:cs="宋体"/>
                <w:b/>
                <w:bCs/>
                <w:spacing w:val="2"/>
                <w:sz w:val="28"/>
                <w:szCs w:val="28"/>
                <w:vertAlign w:val="baseline"/>
                <w:lang w:val="en-US" w:eastAsia="zh-CN"/>
              </w:rPr>
              <w:t>金额（元）</w:t>
            </w:r>
          </w:p>
        </w:tc>
        <w:tc>
          <w:tcPr>
            <w:tcW w:w="2131" w:type="dxa"/>
          </w:tcPr>
          <w:p w14:paraId="5698823C">
            <w:pPr>
              <w:spacing w:before="142" w:line="219" w:lineRule="auto"/>
              <w:jc w:val="center"/>
              <w:outlineLvl w:val="0"/>
              <w:rPr>
                <w:rFonts w:hint="eastAsia" w:ascii="宋体" w:hAnsi="宋体" w:eastAsia="宋体" w:cs="宋体"/>
                <w:b/>
                <w:bCs/>
                <w:spacing w:val="2"/>
                <w:sz w:val="28"/>
                <w:szCs w:val="28"/>
                <w:vertAlign w:val="baseline"/>
                <w:lang w:val="en-US" w:eastAsia="zh-CN"/>
              </w:rPr>
            </w:pPr>
            <w:r>
              <w:rPr>
                <w:rFonts w:hint="eastAsia" w:ascii="宋体" w:hAnsi="宋体" w:cs="宋体"/>
                <w:b/>
                <w:bCs/>
                <w:spacing w:val="2"/>
                <w:sz w:val="28"/>
                <w:szCs w:val="28"/>
                <w:vertAlign w:val="baseline"/>
                <w:lang w:val="en-US" w:eastAsia="zh-CN"/>
              </w:rPr>
              <w:t>备注</w:t>
            </w:r>
          </w:p>
        </w:tc>
      </w:tr>
      <w:tr w14:paraId="1F222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dxa"/>
          </w:tcPr>
          <w:p w14:paraId="4844F8C2">
            <w:pPr>
              <w:spacing w:before="142" w:line="219" w:lineRule="auto"/>
              <w:jc w:val="center"/>
              <w:outlineLvl w:val="0"/>
              <w:rPr>
                <w:rFonts w:hint="eastAsia" w:ascii="宋体" w:hAnsi="宋体" w:eastAsia="宋体" w:cs="宋体"/>
                <w:b/>
                <w:bCs/>
                <w:spacing w:val="2"/>
                <w:sz w:val="28"/>
                <w:szCs w:val="28"/>
                <w:vertAlign w:val="baseline"/>
                <w:lang w:val="en-US" w:eastAsia="zh-CN"/>
              </w:rPr>
            </w:pPr>
            <w:r>
              <w:rPr>
                <w:rFonts w:hint="eastAsia" w:ascii="宋体" w:hAnsi="宋体" w:cs="宋体"/>
                <w:b/>
                <w:bCs/>
                <w:spacing w:val="2"/>
                <w:sz w:val="28"/>
                <w:szCs w:val="28"/>
                <w:vertAlign w:val="baseline"/>
                <w:lang w:val="en-US" w:eastAsia="zh-CN"/>
              </w:rPr>
              <w:t>1</w:t>
            </w:r>
          </w:p>
        </w:tc>
        <w:tc>
          <w:tcPr>
            <w:tcW w:w="2432" w:type="dxa"/>
          </w:tcPr>
          <w:p w14:paraId="664C2681">
            <w:pPr>
              <w:spacing w:before="142" w:line="219" w:lineRule="auto"/>
              <w:jc w:val="center"/>
              <w:outlineLvl w:val="0"/>
              <w:rPr>
                <w:rFonts w:hint="eastAsia" w:ascii="宋体" w:hAnsi="宋体" w:cs="宋体"/>
                <w:b/>
                <w:bCs/>
                <w:spacing w:val="2"/>
                <w:sz w:val="28"/>
                <w:szCs w:val="28"/>
                <w:vertAlign w:val="baseline"/>
                <w:lang w:val="en-US" w:eastAsia="zh-CN"/>
              </w:rPr>
            </w:pPr>
            <w:r>
              <w:rPr>
                <w:rFonts w:hint="eastAsia" w:ascii="宋体" w:hAnsi="宋体" w:cs="宋体"/>
                <w:b/>
                <w:bCs/>
                <w:spacing w:val="2"/>
                <w:sz w:val="28"/>
                <w:szCs w:val="28"/>
                <w:vertAlign w:val="baseline"/>
                <w:lang w:val="en-US" w:eastAsia="zh-CN"/>
              </w:rPr>
              <w:t>编纂与内容制作</w:t>
            </w:r>
          </w:p>
        </w:tc>
        <w:tc>
          <w:tcPr>
            <w:tcW w:w="2131" w:type="dxa"/>
          </w:tcPr>
          <w:p w14:paraId="36CA1502">
            <w:pPr>
              <w:spacing w:before="142" w:line="219" w:lineRule="auto"/>
              <w:jc w:val="center"/>
              <w:outlineLvl w:val="0"/>
              <w:rPr>
                <w:rFonts w:ascii="宋体" w:hAnsi="宋体" w:eastAsia="宋体" w:cs="宋体"/>
                <w:b/>
                <w:bCs/>
                <w:spacing w:val="2"/>
                <w:sz w:val="28"/>
                <w:szCs w:val="28"/>
                <w:vertAlign w:val="baseline"/>
              </w:rPr>
            </w:pPr>
          </w:p>
        </w:tc>
        <w:tc>
          <w:tcPr>
            <w:tcW w:w="2131" w:type="dxa"/>
          </w:tcPr>
          <w:p w14:paraId="0FC67A64">
            <w:pPr>
              <w:spacing w:before="142" w:line="219" w:lineRule="auto"/>
              <w:jc w:val="center"/>
              <w:outlineLvl w:val="0"/>
              <w:rPr>
                <w:rFonts w:ascii="宋体" w:hAnsi="宋体" w:eastAsia="宋体" w:cs="宋体"/>
                <w:b/>
                <w:bCs/>
                <w:spacing w:val="2"/>
                <w:sz w:val="28"/>
                <w:szCs w:val="28"/>
                <w:vertAlign w:val="baseline"/>
              </w:rPr>
            </w:pPr>
          </w:p>
        </w:tc>
      </w:tr>
      <w:tr w14:paraId="271F2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dxa"/>
          </w:tcPr>
          <w:p w14:paraId="294BC652">
            <w:pPr>
              <w:spacing w:before="142" w:line="219" w:lineRule="auto"/>
              <w:jc w:val="center"/>
              <w:outlineLvl w:val="0"/>
              <w:rPr>
                <w:rFonts w:hint="eastAsia" w:ascii="宋体" w:hAnsi="宋体" w:eastAsia="宋体" w:cs="宋体"/>
                <w:b/>
                <w:bCs/>
                <w:spacing w:val="2"/>
                <w:sz w:val="28"/>
                <w:szCs w:val="28"/>
                <w:vertAlign w:val="baseline"/>
                <w:lang w:val="en-US" w:eastAsia="zh-CN"/>
              </w:rPr>
            </w:pPr>
            <w:r>
              <w:rPr>
                <w:rFonts w:hint="eastAsia" w:ascii="宋体" w:hAnsi="宋体" w:cs="宋体"/>
                <w:b/>
                <w:bCs/>
                <w:spacing w:val="2"/>
                <w:sz w:val="28"/>
                <w:szCs w:val="28"/>
                <w:vertAlign w:val="baseline"/>
                <w:lang w:val="en-US" w:eastAsia="zh-CN"/>
              </w:rPr>
              <w:t>2</w:t>
            </w:r>
          </w:p>
        </w:tc>
        <w:tc>
          <w:tcPr>
            <w:tcW w:w="2432" w:type="dxa"/>
          </w:tcPr>
          <w:p w14:paraId="0B5ECEF9">
            <w:pPr>
              <w:spacing w:before="142" w:line="219" w:lineRule="auto"/>
              <w:jc w:val="center"/>
              <w:outlineLvl w:val="0"/>
              <w:rPr>
                <w:rFonts w:hint="eastAsia" w:ascii="宋体" w:hAnsi="宋体" w:cs="宋体"/>
                <w:b/>
                <w:bCs/>
                <w:spacing w:val="2"/>
                <w:sz w:val="28"/>
                <w:szCs w:val="28"/>
                <w:vertAlign w:val="baseline"/>
                <w:lang w:val="en-US" w:eastAsia="zh-CN"/>
              </w:rPr>
            </w:pPr>
            <w:r>
              <w:rPr>
                <w:rFonts w:hint="eastAsia" w:ascii="宋体" w:hAnsi="宋体" w:cs="宋体"/>
                <w:b/>
                <w:bCs/>
                <w:spacing w:val="2"/>
                <w:sz w:val="28"/>
                <w:szCs w:val="28"/>
                <w:vertAlign w:val="baseline"/>
                <w:lang w:val="en-US" w:eastAsia="zh-CN"/>
              </w:rPr>
              <w:t>设计与排版</w:t>
            </w:r>
          </w:p>
        </w:tc>
        <w:tc>
          <w:tcPr>
            <w:tcW w:w="2131" w:type="dxa"/>
          </w:tcPr>
          <w:p w14:paraId="0448983A">
            <w:pPr>
              <w:spacing w:before="142" w:line="219" w:lineRule="auto"/>
              <w:jc w:val="center"/>
              <w:outlineLvl w:val="0"/>
              <w:rPr>
                <w:rFonts w:ascii="宋体" w:hAnsi="宋体" w:eastAsia="宋体" w:cs="宋体"/>
                <w:b/>
                <w:bCs/>
                <w:spacing w:val="2"/>
                <w:sz w:val="28"/>
                <w:szCs w:val="28"/>
                <w:vertAlign w:val="baseline"/>
              </w:rPr>
            </w:pPr>
          </w:p>
        </w:tc>
        <w:tc>
          <w:tcPr>
            <w:tcW w:w="2131" w:type="dxa"/>
          </w:tcPr>
          <w:p w14:paraId="7DFCD15C">
            <w:pPr>
              <w:spacing w:before="142" w:line="219" w:lineRule="auto"/>
              <w:jc w:val="center"/>
              <w:outlineLvl w:val="0"/>
              <w:rPr>
                <w:rFonts w:ascii="宋体" w:hAnsi="宋体" w:eastAsia="宋体" w:cs="宋体"/>
                <w:b/>
                <w:bCs/>
                <w:spacing w:val="2"/>
                <w:sz w:val="28"/>
                <w:szCs w:val="28"/>
                <w:vertAlign w:val="baseline"/>
              </w:rPr>
            </w:pPr>
          </w:p>
        </w:tc>
      </w:tr>
      <w:tr w14:paraId="67742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dxa"/>
          </w:tcPr>
          <w:p w14:paraId="575FB24D">
            <w:pPr>
              <w:spacing w:before="142" w:line="219" w:lineRule="auto"/>
              <w:jc w:val="center"/>
              <w:outlineLvl w:val="0"/>
              <w:rPr>
                <w:rFonts w:hint="eastAsia" w:ascii="宋体" w:hAnsi="宋体" w:eastAsia="宋体" w:cs="宋体"/>
                <w:b/>
                <w:bCs/>
                <w:spacing w:val="2"/>
                <w:sz w:val="28"/>
                <w:szCs w:val="28"/>
                <w:vertAlign w:val="baseline"/>
                <w:lang w:val="en-US" w:eastAsia="zh-CN"/>
              </w:rPr>
            </w:pPr>
            <w:r>
              <w:rPr>
                <w:rFonts w:hint="eastAsia" w:ascii="宋体" w:hAnsi="宋体" w:cs="宋体"/>
                <w:b/>
                <w:bCs/>
                <w:spacing w:val="2"/>
                <w:sz w:val="28"/>
                <w:szCs w:val="28"/>
                <w:vertAlign w:val="baseline"/>
                <w:lang w:val="en-US" w:eastAsia="zh-CN"/>
              </w:rPr>
              <w:t>3</w:t>
            </w:r>
          </w:p>
        </w:tc>
        <w:tc>
          <w:tcPr>
            <w:tcW w:w="2432" w:type="dxa"/>
          </w:tcPr>
          <w:p w14:paraId="5245CC23">
            <w:pPr>
              <w:spacing w:before="142" w:line="219" w:lineRule="auto"/>
              <w:jc w:val="center"/>
              <w:outlineLvl w:val="0"/>
              <w:rPr>
                <w:rFonts w:hint="eastAsia" w:ascii="宋体" w:hAnsi="宋体" w:cs="宋体"/>
                <w:b/>
                <w:bCs/>
                <w:spacing w:val="2"/>
                <w:sz w:val="28"/>
                <w:szCs w:val="28"/>
                <w:vertAlign w:val="baseline"/>
                <w:lang w:val="en-US" w:eastAsia="zh-CN"/>
              </w:rPr>
            </w:pPr>
            <w:r>
              <w:rPr>
                <w:rFonts w:hint="eastAsia" w:ascii="宋体" w:hAnsi="宋体" w:cs="宋体"/>
                <w:b/>
                <w:bCs/>
                <w:spacing w:val="2"/>
                <w:sz w:val="28"/>
                <w:szCs w:val="28"/>
                <w:vertAlign w:val="baseline"/>
                <w:lang w:val="en-US" w:eastAsia="zh-CN"/>
              </w:rPr>
              <w:t>出版与书号</w:t>
            </w:r>
          </w:p>
        </w:tc>
        <w:tc>
          <w:tcPr>
            <w:tcW w:w="2131" w:type="dxa"/>
          </w:tcPr>
          <w:p w14:paraId="12AA090A">
            <w:pPr>
              <w:spacing w:before="142" w:line="219" w:lineRule="auto"/>
              <w:jc w:val="center"/>
              <w:outlineLvl w:val="0"/>
              <w:rPr>
                <w:rFonts w:ascii="宋体" w:hAnsi="宋体" w:eastAsia="宋体" w:cs="宋体"/>
                <w:b/>
                <w:bCs/>
                <w:spacing w:val="2"/>
                <w:sz w:val="28"/>
                <w:szCs w:val="28"/>
                <w:vertAlign w:val="baseline"/>
              </w:rPr>
            </w:pPr>
          </w:p>
        </w:tc>
        <w:tc>
          <w:tcPr>
            <w:tcW w:w="2131" w:type="dxa"/>
          </w:tcPr>
          <w:p w14:paraId="1B185D67">
            <w:pPr>
              <w:spacing w:before="142" w:line="219" w:lineRule="auto"/>
              <w:jc w:val="center"/>
              <w:outlineLvl w:val="0"/>
              <w:rPr>
                <w:rFonts w:ascii="宋体" w:hAnsi="宋体" w:eastAsia="宋体" w:cs="宋体"/>
                <w:b/>
                <w:bCs/>
                <w:spacing w:val="2"/>
                <w:sz w:val="28"/>
                <w:szCs w:val="28"/>
                <w:vertAlign w:val="baseline"/>
              </w:rPr>
            </w:pPr>
          </w:p>
        </w:tc>
      </w:tr>
      <w:tr w14:paraId="544BD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dxa"/>
          </w:tcPr>
          <w:p w14:paraId="547CAE53">
            <w:pPr>
              <w:spacing w:before="142" w:line="219" w:lineRule="auto"/>
              <w:jc w:val="center"/>
              <w:outlineLvl w:val="0"/>
              <w:rPr>
                <w:rFonts w:hint="eastAsia" w:ascii="宋体" w:hAnsi="宋体" w:eastAsia="宋体" w:cs="宋体"/>
                <w:b/>
                <w:bCs/>
                <w:spacing w:val="2"/>
                <w:sz w:val="28"/>
                <w:szCs w:val="28"/>
                <w:vertAlign w:val="baseline"/>
                <w:lang w:val="en-US" w:eastAsia="zh-CN"/>
              </w:rPr>
            </w:pPr>
            <w:r>
              <w:rPr>
                <w:rFonts w:hint="eastAsia" w:ascii="宋体" w:hAnsi="宋体" w:cs="宋体"/>
                <w:b/>
                <w:bCs/>
                <w:spacing w:val="2"/>
                <w:sz w:val="28"/>
                <w:szCs w:val="28"/>
                <w:vertAlign w:val="baseline"/>
                <w:lang w:val="en-US" w:eastAsia="zh-CN"/>
              </w:rPr>
              <w:t>4</w:t>
            </w:r>
          </w:p>
        </w:tc>
        <w:tc>
          <w:tcPr>
            <w:tcW w:w="2432" w:type="dxa"/>
          </w:tcPr>
          <w:p w14:paraId="7A92729D">
            <w:pPr>
              <w:spacing w:before="142" w:line="219" w:lineRule="auto"/>
              <w:jc w:val="center"/>
              <w:outlineLvl w:val="0"/>
              <w:rPr>
                <w:rFonts w:hint="eastAsia" w:ascii="宋体" w:hAnsi="宋体" w:cs="宋体"/>
                <w:b/>
                <w:bCs/>
                <w:spacing w:val="2"/>
                <w:sz w:val="28"/>
                <w:szCs w:val="28"/>
                <w:vertAlign w:val="baseline"/>
                <w:lang w:val="en-US" w:eastAsia="zh-CN"/>
              </w:rPr>
            </w:pPr>
            <w:r>
              <w:rPr>
                <w:rFonts w:hint="eastAsia" w:ascii="宋体" w:hAnsi="宋体" w:cs="宋体"/>
                <w:b/>
                <w:bCs/>
                <w:spacing w:val="2"/>
                <w:sz w:val="28"/>
                <w:szCs w:val="28"/>
                <w:vertAlign w:val="baseline"/>
                <w:lang w:val="en-US" w:eastAsia="zh-CN"/>
              </w:rPr>
              <w:t>印刷与仓储物流</w:t>
            </w:r>
          </w:p>
        </w:tc>
        <w:tc>
          <w:tcPr>
            <w:tcW w:w="2131" w:type="dxa"/>
          </w:tcPr>
          <w:p w14:paraId="5F70BDDE">
            <w:pPr>
              <w:spacing w:before="142" w:line="219" w:lineRule="auto"/>
              <w:jc w:val="center"/>
              <w:outlineLvl w:val="0"/>
              <w:rPr>
                <w:rFonts w:ascii="宋体" w:hAnsi="宋体" w:eastAsia="宋体" w:cs="宋体"/>
                <w:b/>
                <w:bCs/>
                <w:spacing w:val="2"/>
                <w:sz w:val="28"/>
                <w:szCs w:val="28"/>
                <w:vertAlign w:val="baseline"/>
              </w:rPr>
            </w:pPr>
          </w:p>
        </w:tc>
        <w:tc>
          <w:tcPr>
            <w:tcW w:w="2131" w:type="dxa"/>
          </w:tcPr>
          <w:p w14:paraId="36140436">
            <w:pPr>
              <w:spacing w:before="142" w:line="219" w:lineRule="auto"/>
              <w:jc w:val="center"/>
              <w:outlineLvl w:val="0"/>
              <w:rPr>
                <w:rFonts w:ascii="宋体" w:hAnsi="宋体" w:eastAsia="宋体" w:cs="宋体"/>
                <w:b/>
                <w:bCs/>
                <w:spacing w:val="2"/>
                <w:sz w:val="28"/>
                <w:szCs w:val="28"/>
                <w:vertAlign w:val="baseline"/>
              </w:rPr>
            </w:pPr>
          </w:p>
        </w:tc>
      </w:tr>
      <w:tr w14:paraId="1FCE0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dxa"/>
          </w:tcPr>
          <w:p w14:paraId="113A35D3">
            <w:pPr>
              <w:spacing w:before="142" w:line="219" w:lineRule="auto"/>
              <w:jc w:val="center"/>
              <w:outlineLvl w:val="0"/>
              <w:rPr>
                <w:rFonts w:hint="eastAsia" w:ascii="宋体" w:hAnsi="宋体" w:eastAsia="宋体" w:cs="宋体"/>
                <w:b/>
                <w:bCs/>
                <w:spacing w:val="2"/>
                <w:sz w:val="28"/>
                <w:szCs w:val="28"/>
                <w:vertAlign w:val="baseline"/>
                <w:lang w:val="en-US" w:eastAsia="zh-CN"/>
              </w:rPr>
            </w:pPr>
            <w:r>
              <w:rPr>
                <w:rFonts w:hint="eastAsia" w:ascii="宋体" w:hAnsi="宋体" w:cs="宋体"/>
                <w:b/>
                <w:bCs/>
                <w:spacing w:val="2"/>
                <w:sz w:val="28"/>
                <w:szCs w:val="28"/>
                <w:vertAlign w:val="baseline"/>
                <w:lang w:val="en-US" w:eastAsia="zh-CN"/>
              </w:rPr>
              <w:t>5</w:t>
            </w:r>
          </w:p>
        </w:tc>
        <w:tc>
          <w:tcPr>
            <w:tcW w:w="2432" w:type="dxa"/>
          </w:tcPr>
          <w:p w14:paraId="2B3EB304">
            <w:pPr>
              <w:spacing w:before="142" w:line="219" w:lineRule="auto"/>
              <w:jc w:val="center"/>
              <w:outlineLvl w:val="0"/>
              <w:rPr>
                <w:rFonts w:hint="eastAsia" w:ascii="宋体" w:hAnsi="宋体" w:cs="宋体"/>
                <w:b/>
                <w:bCs/>
                <w:spacing w:val="2"/>
                <w:sz w:val="28"/>
                <w:szCs w:val="28"/>
                <w:vertAlign w:val="baseline"/>
                <w:lang w:val="en-US" w:eastAsia="zh-CN"/>
              </w:rPr>
            </w:pPr>
            <w:r>
              <w:rPr>
                <w:rFonts w:hint="eastAsia" w:ascii="宋体" w:hAnsi="宋体" w:cs="宋体"/>
                <w:b/>
                <w:bCs/>
                <w:spacing w:val="2"/>
                <w:sz w:val="28"/>
                <w:szCs w:val="28"/>
                <w:vertAlign w:val="baseline"/>
                <w:lang w:val="en-US" w:eastAsia="zh-CN"/>
              </w:rPr>
              <w:t>全媒体推广</w:t>
            </w:r>
          </w:p>
        </w:tc>
        <w:tc>
          <w:tcPr>
            <w:tcW w:w="2131" w:type="dxa"/>
          </w:tcPr>
          <w:p w14:paraId="2FFC601F">
            <w:pPr>
              <w:spacing w:before="142" w:line="219" w:lineRule="auto"/>
              <w:jc w:val="center"/>
              <w:outlineLvl w:val="0"/>
              <w:rPr>
                <w:rFonts w:ascii="宋体" w:hAnsi="宋体" w:eastAsia="宋体" w:cs="宋体"/>
                <w:b/>
                <w:bCs/>
                <w:spacing w:val="2"/>
                <w:sz w:val="28"/>
                <w:szCs w:val="28"/>
                <w:vertAlign w:val="baseline"/>
              </w:rPr>
            </w:pPr>
          </w:p>
        </w:tc>
        <w:tc>
          <w:tcPr>
            <w:tcW w:w="2131" w:type="dxa"/>
          </w:tcPr>
          <w:p w14:paraId="6410F2F5">
            <w:pPr>
              <w:spacing w:before="142" w:line="219" w:lineRule="auto"/>
              <w:jc w:val="center"/>
              <w:outlineLvl w:val="0"/>
              <w:rPr>
                <w:rFonts w:ascii="宋体" w:hAnsi="宋体" w:eastAsia="宋体" w:cs="宋体"/>
                <w:b/>
                <w:bCs/>
                <w:spacing w:val="2"/>
                <w:sz w:val="28"/>
                <w:szCs w:val="28"/>
                <w:vertAlign w:val="baseline"/>
              </w:rPr>
            </w:pPr>
          </w:p>
        </w:tc>
      </w:tr>
      <w:tr w14:paraId="3304B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dxa"/>
          </w:tcPr>
          <w:p w14:paraId="72A9DC47">
            <w:pPr>
              <w:spacing w:before="142" w:line="219" w:lineRule="auto"/>
              <w:jc w:val="center"/>
              <w:outlineLvl w:val="0"/>
              <w:rPr>
                <w:rFonts w:hint="eastAsia" w:ascii="宋体" w:hAnsi="宋体" w:eastAsia="宋体" w:cs="宋体"/>
                <w:b/>
                <w:bCs/>
                <w:spacing w:val="2"/>
                <w:sz w:val="28"/>
                <w:szCs w:val="28"/>
                <w:vertAlign w:val="baseline"/>
                <w:lang w:val="en-US" w:eastAsia="zh-CN"/>
              </w:rPr>
            </w:pPr>
            <w:r>
              <w:rPr>
                <w:rFonts w:hint="eastAsia" w:ascii="宋体" w:hAnsi="宋体" w:cs="宋体"/>
                <w:b/>
                <w:bCs/>
                <w:spacing w:val="2"/>
                <w:sz w:val="28"/>
                <w:szCs w:val="28"/>
                <w:vertAlign w:val="baseline"/>
                <w:lang w:val="en-US" w:eastAsia="zh-CN"/>
              </w:rPr>
              <w:t>6</w:t>
            </w:r>
          </w:p>
        </w:tc>
        <w:tc>
          <w:tcPr>
            <w:tcW w:w="2432" w:type="dxa"/>
          </w:tcPr>
          <w:p w14:paraId="1CF46DFE">
            <w:pPr>
              <w:spacing w:before="142" w:line="219" w:lineRule="auto"/>
              <w:jc w:val="center"/>
              <w:outlineLvl w:val="0"/>
              <w:rPr>
                <w:rFonts w:hint="eastAsia" w:ascii="宋体" w:hAnsi="宋体" w:cs="宋体"/>
                <w:b/>
                <w:bCs/>
                <w:spacing w:val="2"/>
                <w:sz w:val="28"/>
                <w:szCs w:val="28"/>
                <w:vertAlign w:val="baseline"/>
                <w:lang w:val="en-US" w:eastAsia="zh-CN"/>
              </w:rPr>
            </w:pPr>
            <w:r>
              <w:rPr>
                <w:rFonts w:hint="eastAsia" w:ascii="宋体" w:hAnsi="宋体" w:cs="宋体"/>
                <w:b/>
                <w:bCs/>
                <w:spacing w:val="2"/>
                <w:sz w:val="28"/>
                <w:szCs w:val="28"/>
                <w:vertAlign w:val="baseline"/>
                <w:lang w:val="en-US" w:eastAsia="zh-CN"/>
              </w:rPr>
              <w:t>项目执行与管理</w:t>
            </w:r>
          </w:p>
        </w:tc>
        <w:tc>
          <w:tcPr>
            <w:tcW w:w="2131" w:type="dxa"/>
          </w:tcPr>
          <w:p w14:paraId="1347979F">
            <w:pPr>
              <w:spacing w:before="142" w:line="219" w:lineRule="auto"/>
              <w:jc w:val="center"/>
              <w:outlineLvl w:val="0"/>
              <w:rPr>
                <w:rFonts w:ascii="宋体" w:hAnsi="宋体" w:eastAsia="宋体" w:cs="宋体"/>
                <w:b/>
                <w:bCs/>
                <w:spacing w:val="2"/>
                <w:sz w:val="28"/>
                <w:szCs w:val="28"/>
                <w:vertAlign w:val="baseline"/>
              </w:rPr>
            </w:pPr>
          </w:p>
        </w:tc>
        <w:tc>
          <w:tcPr>
            <w:tcW w:w="2131" w:type="dxa"/>
          </w:tcPr>
          <w:p w14:paraId="5E143540">
            <w:pPr>
              <w:spacing w:before="142" w:line="219" w:lineRule="auto"/>
              <w:jc w:val="center"/>
              <w:outlineLvl w:val="0"/>
              <w:rPr>
                <w:rFonts w:ascii="宋体" w:hAnsi="宋体" w:eastAsia="宋体" w:cs="宋体"/>
                <w:b/>
                <w:bCs/>
                <w:spacing w:val="2"/>
                <w:sz w:val="28"/>
                <w:szCs w:val="28"/>
                <w:vertAlign w:val="baseline"/>
              </w:rPr>
            </w:pPr>
          </w:p>
        </w:tc>
      </w:tr>
      <w:tr w14:paraId="1888F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dxa"/>
          </w:tcPr>
          <w:p w14:paraId="615E3A05">
            <w:pPr>
              <w:spacing w:before="142" w:line="219" w:lineRule="auto"/>
              <w:jc w:val="center"/>
              <w:outlineLvl w:val="0"/>
              <w:rPr>
                <w:rFonts w:hint="eastAsia" w:ascii="宋体" w:hAnsi="宋体" w:eastAsia="宋体" w:cs="宋体"/>
                <w:b/>
                <w:bCs/>
                <w:spacing w:val="2"/>
                <w:sz w:val="28"/>
                <w:szCs w:val="28"/>
                <w:vertAlign w:val="baseline"/>
                <w:lang w:val="en-US" w:eastAsia="zh-CN"/>
              </w:rPr>
            </w:pPr>
            <w:r>
              <w:rPr>
                <w:rFonts w:hint="eastAsia" w:ascii="宋体" w:hAnsi="宋体" w:cs="宋体"/>
                <w:b/>
                <w:bCs/>
                <w:spacing w:val="2"/>
                <w:sz w:val="28"/>
                <w:szCs w:val="28"/>
                <w:vertAlign w:val="baseline"/>
                <w:lang w:val="en-US" w:eastAsia="zh-CN"/>
              </w:rPr>
              <w:t>7</w:t>
            </w:r>
          </w:p>
        </w:tc>
        <w:tc>
          <w:tcPr>
            <w:tcW w:w="2432" w:type="dxa"/>
          </w:tcPr>
          <w:p w14:paraId="2F57132E">
            <w:pPr>
              <w:spacing w:before="142" w:line="219" w:lineRule="auto"/>
              <w:jc w:val="center"/>
              <w:outlineLvl w:val="0"/>
              <w:rPr>
                <w:rFonts w:hint="eastAsia" w:ascii="宋体" w:hAnsi="宋体" w:cs="宋体"/>
                <w:b/>
                <w:bCs/>
                <w:spacing w:val="2"/>
                <w:sz w:val="28"/>
                <w:szCs w:val="28"/>
                <w:vertAlign w:val="baseline"/>
                <w:lang w:val="en-US" w:eastAsia="zh-CN"/>
              </w:rPr>
            </w:pPr>
            <w:r>
              <w:rPr>
                <w:rFonts w:hint="eastAsia" w:ascii="宋体" w:hAnsi="宋体" w:cs="宋体"/>
                <w:b/>
                <w:bCs/>
                <w:spacing w:val="2"/>
                <w:sz w:val="28"/>
                <w:szCs w:val="28"/>
                <w:vertAlign w:val="baseline"/>
                <w:lang w:val="en-US" w:eastAsia="zh-CN"/>
              </w:rPr>
              <w:t>税费及其他</w:t>
            </w:r>
          </w:p>
        </w:tc>
        <w:tc>
          <w:tcPr>
            <w:tcW w:w="2131" w:type="dxa"/>
          </w:tcPr>
          <w:p w14:paraId="417458F9">
            <w:pPr>
              <w:spacing w:before="142" w:line="219" w:lineRule="auto"/>
              <w:jc w:val="center"/>
              <w:outlineLvl w:val="0"/>
              <w:rPr>
                <w:rFonts w:ascii="宋体" w:hAnsi="宋体" w:eastAsia="宋体" w:cs="宋体"/>
                <w:b/>
                <w:bCs/>
                <w:spacing w:val="2"/>
                <w:sz w:val="28"/>
                <w:szCs w:val="28"/>
                <w:vertAlign w:val="baseline"/>
              </w:rPr>
            </w:pPr>
          </w:p>
        </w:tc>
        <w:tc>
          <w:tcPr>
            <w:tcW w:w="2131" w:type="dxa"/>
          </w:tcPr>
          <w:p w14:paraId="7F7715DC">
            <w:pPr>
              <w:spacing w:before="142" w:line="219" w:lineRule="auto"/>
              <w:jc w:val="center"/>
              <w:outlineLvl w:val="0"/>
              <w:rPr>
                <w:rFonts w:ascii="宋体" w:hAnsi="宋体" w:eastAsia="宋体" w:cs="宋体"/>
                <w:b/>
                <w:bCs/>
                <w:spacing w:val="2"/>
                <w:sz w:val="28"/>
                <w:szCs w:val="28"/>
                <w:vertAlign w:val="baseline"/>
              </w:rPr>
            </w:pPr>
          </w:p>
        </w:tc>
      </w:tr>
      <w:tr w14:paraId="2481D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1828" w:type="dxa"/>
          </w:tcPr>
          <w:p w14:paraId="260386ED">
            <w:pPr>
              <w:spacing w:before="142" w:line="219" w:lineRule="auto"/>
              <w:jc w:val="center"/>
              <w:outlineLvl w:val="0"/>
              <w:rPr>
                <w:rFonts w:hint="eastAsia" w:ascii="宋体" w:hAnsi="宋体" w:eastAsia="宋体" w:cs="宋体"/>
                <w:b/>
                <w:bCs/>
                <w:spacing w:val="2"/>
                <w:sz w:val="28"/>
                <w:szCs w:val="28"/>
                <w:vertAlign w:val="baseline"/>
                <w:lang w:val="en-US" w:eastAsia="zh-CN"/>
              </w:rPr>
            </w:pPr>
            <w:r>
              <w:rPr>
                <w:rFonts w:hint="eastAsia" w:ascii="宋体" w:hAnsi="宋体" w:cs="宋体"/>
                <w:b/>
                <w:bCs/>
                <w:spacing w:val="2"/>
                <w:sz w:val="28"/>
                <w:szCs w:val="28"/>
                <w:vertAlign w:val="baseline"/>
                <w:lang w:val="en-US" w:eastAsia="zh-CN"/>
              </w:rPr>
              <w:t>8</w:t>
            </w:r>
          </w:p>
        </w:tc>
        <w:tc>
          <w:tcPr>
            <w:tcW w:w="2432" w:type="dxa"/>
          </w:tcPr>
          <w:p w14:paraId="06251804">
            <w:pPr>
              <w:spacing w:before="142" w:line="219" w:lineRule="auto"/>
              <w:jc w:val="center"/>
              <w:outlineLvl w:val="0"/>
              <w:rPr>
                <w:rFonts w:hint="eastAsia" w:ascii="宋体" w:hAnsi="宋体" w:eastAsia="宋体" w:cs="宋体"/>
                <w:b/>
                <w:bCs/>
                <w:spacing w:val="2"/>
                <w:sz w:val="28"/>
                <w:szCs w:val="28"/>
                <w:vertAlign w:val="baseline"/>
                <w:lang w:val="en-US" w:eastAsia="zh-CN"/>
              </w:rPr>
            </w:pPr>
            <w:r>
              <w:rPr>
                <w:rFonts w:hint="eastAsia" w:ascii="宋体" w:hAnsi="宋体" w:cs="宋体"/>
                <w:b/>
                <w:bCs/>
                <w:spacing w:val="2"/>
                <w:sz w:val="28"/>
                <w:szCs w:val="28"/>
                <w:vertAlign w:val="baseline"/>
                <w:lang w:val="en-US" w:eastAsia="zh-CN"/>
              </w:rPr>
              <w:t>总报价</w:t>
            </w:r>
          </w:p>
        </w:tc>
        <w:tc>
          <w:tcPr>
            <w:tcW w:w="2131" w:type="dxa"/>
          </w:tcPr>
          <w:p w14:paraId="25B62B29">
            <w:pPr>
              <w:spacing w:before="142" w:line="219" w:lineRule="auto"/>
              <w:jc w:val="center"/>
              <w:outlineLvl w:val="0"/>
              <w:rPr>
                <w:rFonts w:ascii="宋体" w:hAnsi="宋体" w:eastAsia="宋体" w:cs="宋体"/>
                <w:b/>
                <w:bCs/>
                <w:spacing w:val="2"/>
                <w:sz w:val="28"/>
                <w:szCs w:val="28"/>
                <w:vertAlign w:val="baseline"/>
              </w:rPr>
            </w:pPr>
          </w:p>
        </w:tc>
        <w:tc>
          <w:tcPr>
            <w:tcW w:w="2131" w:type="dxa"/>
          </w:tcPr>
          <w:p w14:paraId="0327C549">
            <w:pPr>
              <w:spacing w:before="142" w:line="219" w:lineRule="auto"/>
              <w:jc w:val="center"/>
              <w:outlineLvl w:val="0"/>
              <w:rPr>
                <w:rFonts w:ascii="宋体" w:hAnsi="宋体" w:eastAsia="宋体" w:cs="宋体"/>
                <w:b/>
                <w:bCs/>
                <w:spacing w:val="2"/>
                <w:sz w:val="28"/>
                <w:szCs w:val="28"/>
                <w:vertAlign w:val="baseline"/>
              </w:rPr>
            </w:pPr>
          </w:p>
        </w:tc>
      </w:tr>
    </w:tbl>
    <w:p w14:paraId="139D56F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r>
        <w:rPr>
          <w:rFonts w:hint="eastAsia" w:asciiTheme="minorEastAsia" w:hAnsiTheme="minorEastAsia" w:eastAsiaTheme="minorEastAsia" w:cstheme="minorEastAsia"/>
          <w:color w:val="000000"/>
          <w:kern w:val="0"/>
          <w:sz w:val="32"/>
          <w:szCs w:val="32"/>
          <w:lang w:val="en-US" w:eastAsia="zh-CN" w:bidi="ar"/>
        </w:rPr>
        <w:t>供应商（盖章）：</w:t>
      </w:r>
    </w:p>
    <w:p w14:paraId="52C18D6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r>
        <w:rPr>
          <w:rFonts w:hint="eastAsia" w:asciiTheme="minorEastAsia" w:hAnsiTheme="minorEastAsia" w:eastAsiaTheme="minorEastAsia" w:cstheme="minorEastAsia"/>
          <w:color w:val="000000"/>
          <w:kern w:val="0"/>
          <w:sz w:val="32"/>
          <w:szCs w:val="32"/>
          <w:lang w:val="en-US" w:eastAsia="zh-CN" w:bidi="ar"/>
        </w:rPr>
        <w:t>法定代表人 / 授权代表（签字）：</w:t>
      </w:r>
    </w:p>
    <w:p w14:paraId="39577A9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r>
        <w:rPr>
          <w:rFonts w:hint="eastAsia" w:asciiTheme="minorEastAsia" w:hAnsiTheme="minorEastAsia" w:eastAsiaTheme="minorEastAsia" w:cstheme="minorEastAsia"/>
          <w:color w:val="000000"/>
          <w:kern w:val="0"/>
          <w:sz w:val="32"/>
          <w:szCs w:val="32"/>
          <w:lang w:val="en-US" w:eastAsia="zh-CN" w:bidi="ar"/>
        </w:rPr>
        <w:t>日期：   年    月    日</w:t>
      </w:r>
    </w:p>
    <w:p w14:paraId="46E9C01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p>
    <w:p w14:paraId="7430F4BA">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p>
    <w:p w14:paraId="364D136C">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p>
    <w:p w14:paraId="35439AA9">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p>
    <w:p w14:paraId="6C8FA613">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both"/>
        <w:textAlignment w:val="auto"/>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pPr>
    </w:p>
    <w:p w14:paraId="7D21FE7D">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both"/>
        <w:textAlignment w:val="auto"/>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附件5：</w:t>
      </w:r>
    </w:p>
    <w:p w14:paraId="2F5DE6F8">
      <w:pPr>
        <w:pStyle w:val="5"/>
        <w:keepNext w:val="0"/>
        <w:keepLines w:val="0"/>
        <w:pageBreakBefore w:val="0"/>
        <w:widowControl w:val="0"/>
        <w:kinsoku/>
        <w:wordWrap/>
        <w:overflowPunct/>
        <w:topLinePunct w:val="0"/>
        <w:autoSpaceDE/>
        <w:autoSpaceDN/>
        <w:bidi w:val="0"/>
        <w:adjustRightInd/>
        <w:snapToGrid/>
        <w:spacing w:before="36" w:line="240" w:lineRule="auto"/>
        <w:ind w:right="0"/>
        <w:jc w:val="center"/>
        <w:textAlignment w:val="auto"/>
        <w:outlineLvl w:val="0"/>
        <w:rPr>
          <w:sz w:val="44"/>
          <w:szCs w:val="44"/>
        </w:rPr>
      </w:pPr>
      <w:r>
        <w:rPr>
          <w:rFonts w:hint="eastAsia"/>
          <w:b/>
          <w:bCs/>
          <w:spacing w:val="2"/>
          <w:sz w:val="44"/>
          <w:szCs w:val="44"/>
          <w:lang w:val="en-US" w:eastAsia="zh-CN"/>
        </w:rPr>
        <w:t>服务</w:t>
      </w:r>
      <w:r>
        <w:rPr>
          <w:b/>
          <w:bCs/>
          <w:spacing w:val="2"/>
          <w:sz w:val="44"/>
          <w:szCs w:val="44"/>
        </w:rPr>
        <w:t>承诺函</w:t>
      </w:r>
    </w:p>
    <w:p w14:paraId="0FD53A6E">
      <w:pPr>
        <w:pStyle w:val="5"/>
        <w:keepNext w:val="0"/>
        <w:keepLines w:val="0"/>
        <w:pageBreakBefore w:val="0"/>
        <w:widowControl w:val="0"/>
        <w:kinsoku/>
        <w:wordWrap/>
        <w:overflowPunct/>
        <w:topLinePunct w:val="0"/>
        <w:autoSpaceDE/>
        <w:autoSpaceDN/>
        <w:bidi w:val="0"/>
        <w:adjustRightInd/>
        <w:snapToGrid/>
        <w:spacing w:before="175" w:line="400" w:lineRule="exact"/>
        <w:ind w:right="0"/>
        <w:textAlignment w:val="auto"/>
        <w:rPr>
          <w:rFonts w:hint="eastAsia" w:asciiTheme="minorEastAsia" w:hAnsiTheme="minorEastAsia" w:eastAsiaTheme="minorEastAsia" w:cstheme="minorEastAsia"/>
          <w:spacing w:val="9"/>
          <w:sz w:val="28"/>
          <w:szCs w:val="28"/>
        </w:rPr>
      </w:pPr>
    </w:p>
    <w:p w14:paraId="1108894D">
      <w:pPr>
        <w:pStyle w:val="5"/>
        <w:keepNext w:val="0"/>
        <w:keepLines w:val="0"/>
        <w:pageBreakBefore w:val="0"/>
        <w:widowControl w:val="0"/>
        <w:kinsoku/>
        <w:wordWrap/>
        <w:overflowPunct/>
        <w:topLinePunct w:val="0"/>
        <w:autoSpaceDE/>
        <w:autoSpaceDN/>
        <w:bidi w:val="0"/>
        <w:adjustRightInd/>
        <w:snapToGrid/>
        <w:spacing w:before="175" w:line="400" w:lineRule="exact"/>
        <w:ind w:right="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9"/>
          <w:sz w:val="28"/>
          <w:szCs w:val="28"/>
        </w:rPr>
        <w:t>致：四川省健康促进基金会</w:t>
      </w:r>
    </w:p>
    <w:p w14:paraId="6F69A7D4">
      <w:pPr>
        <w:pStyle w:val="5"/>
        <w:keepNext w:val="0"/>
        <w:keepLines w:val="0"/>
        <w:pageBreakBefore w:val="0"/>
        <w:widowControl w:val="0"/>
        <w:kinsoku/>
        <w:wordWrap/>
        <w:overflowPunct/>
        <w:topLinePunct w:val="0"/>
        <w:autoSpaceDE/>
        <w:autoSpaceDN/>
        <w:bidi w:val="0"/>
        <w:adjustRightInd/>
        <w:snapToGrid/>
        <w:spacing w:line="240" w:lineRule="auto"/>
        <w:ind w:left="0" w:right="0" w:firstLine="568" w:firstLineChars="200"/>
        <w:textAlignment w:val="auto"/>
        <w:rPr>
          <w:rFonts w:hint="eastAsia" w:asciiTheme="minorEastAsia" w:hAnsiTheme="minorEastAsia" w:eastAsiaTheme="minorEastAsia" w:cstheme="minorEastAsia"/>
          <w:spacing w:val="2"/>
          <w:sz w:val="28"/>
          <w:szCs w:val="28"/>
        </w:rPr>
      </w:pPr>
      <w:r>
        <w:rPr>
          <w:rFonts w:hint="eastAsia" w:asciiTheme="minorEastAsia" w:hAnsiTheme="minorEastAsia" w:eastAsiaTheme="minorEastAsia" w:cstheme="minorEastAsia"/>
          <w:spacing w:val="2"/>
          <w:sz w:val="28"/>
          <w:szCs w:val="28"/>
        </w:rPr>
        <w:t>本公司</w:t>
      </w:r>
      <w:r>
        <w:rPr>
          <w:rFonts w:hint="eastAsia" w:asciiTheme="minorEastAsia" w:hAnsiTheme="minorEastAsia" w:eastAsiaTheme="minorEastAsia" w:cstheme="minorEastAsia"/>
          <w:spacing w:val="-20"/>
          <w:sz w:val="28"/>
          <w:szCs w:val="28"/>
        </w:rPr>
        <w:t xml:space="preserve"> </w:t>
      </w:r>
      <w:r>
        <w:rPr>
          <w:rFonts w:hint="eastAsia" w:asciiTheme="minorEastAsia" w:hAnsiTheme="minorEastAsia" w:eastAsiaTheme="minorEastAsia" w:cstheme="minorEastAsia"/>
          <w:spacing w:val="2"/>
          <w:sz w:val="28"/>
          <w:szCs w:val="28"/>
          <w:u w:val="single" w:color="auto"/>
          <w:lang w:val="en-US" w:eastAsia="zh-CN"/>
        </w:rPr>
        <w:t xml:space="preserve">              </w:t>
      </w:r>
      <w:r>
        <w:rPr>
          <w:rFonts w:hint="eastAsia" w:asciiTheme="minorEastAsia" w:hAnsiTheme="minorEastAsia" w:eastAsiaTheme="minorEastAsia" w:cstheme="minorEastAsia"/>
          <w:spacing w:val="2"/>
          <w:sz w:val="28"/>
          <w:szCs w:val="28"/>
        </w:rPr>
        <w:t>参加</w:t>
      </w:r>
      <w:r>
        <w:rPr>
          <w:rFonts w:hint="eastAsia" w:asciiTheme="minorEastAsia" w:hAnsiTheme="minorEastAsia" w:eastAsiaTheme="minorEastAsia" w:cstheme="minorEastAsia"/>
          <w:spacing w:val="2"/>
          <w:sz w:val="28"/>
          <w:szCs w:val="28"/>
          <w:lang w:val="en-US" w:eastAsia="zh-CN"/>
        </w:rPr>
        <w:t>“健康四川・名医传承” 项目第三方服务竞争性谈判</w:t>
      </w:r>
      <w:r>
        <w:rPr>
          <w:rFonts w:hint="eastAsia" w:asciiTheme="minorEastAsia" w:hAnsiTheme="minorEastAsia" w:eastAsiaTheme="minorEastAsia" w:cstheme="minorEastAsia"/>
          <w:spacing w:val="2"/>
          <w:sz w:val="28"/>
          <w:szCs w:val="28"/>
        </w:rPr>
        <w:t>，</w:t>
      </w:r>
      <w:r>
        <w:rPr>
          <w:rFonts w:hint="eastAsia" w:asciiTheme="minorEastAsia" w:hAnsiTheme="minorEastAsia" w:eastAsiaTheme="minorEastAsia" w:cstheme="minorEastAsia"/>
          <w:spacing w:val="2"/>
          <w:sz w:val="28"/>
          <w:szCs w:val="28"/>
          <w:lang w:val="en-US" w:eastAsia="zh-CN"/>
        </w:rPr>
        <w:t>郑重</w:t>
      </w:r>
      <w:r>
        <w:rPr>
          <w:rFonts w:hint="eastAsia" w:asciiTheme="minorEastAsia" w:hAnsiTheme="minorEastAsia" w:eastAsiaTheme="minorEastAsia" w:cstheme="minorEastAsia"/>
          <w:spacing w:val="2"/>
          <w:sz w:val="28"/>
          <w:szCs w:val="28"/>
        </w:rPr>
        <w:t>承诺：</w:t>
      </w:r>
    </w:p>
    <w:p w14:paraId="44BE5BCA">
      <w:pPr>
        <w:keepNext w:val="0"/>
        <w:keepLines w:val="0"/>
        <w:pageBreakBefore w:val="0"/>
        <w:widowControl w:val="0"/>
        <w:kinsoku/>
        <w:wordWrap/>
        <w:overflowPunct/>
        <w:topLinePunct w:val="0"/>
        <w:autoSpaceDE/>
        <w:autoSpaceDN/>
        <w:bidi w:val="0"/>
        <w:adjustRightInd/>
        <w:snapToGrid/>
        <w:spacing w:line="240" w:lineRule="auto"/>
        <w:ind w:left="0" w:right="0"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1.符合谈判文件规定的全部资格要求，所提供材料真实合法有效。</w:t>
      </w:r>
    </w:p>
    <w:p w14:paraId="0E698B29">
      <w:pPr>
        <w:keepNext w:val="0"/>
        <w:keepLines w:val="0"/>
        <w:pageBreakBefore w:val="0"/>
        <w:widowControl w:val="0"/>
        <w:kinsoku/>
        <w:wordWrap/>
        <w:overflowPunct/>
        <w:topLinePunct w:val="0"/>
        <w:autoSpaceDE/>
        <w:autoSpaceDN/>
        <w:bidi w:val="0"/>
        <w:adjustRightInd/>
        <w:snapToGrid/>
        <w:spacing w:line="240" w:lineRule="auto"/>
        <w:ind w:left="0" w:right="0"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2.严格按照合同及响应文件约定履约，确保质量、进度、服务达标。</w:t>
      </w:r>
    </w:p>
    <w:p w14:paraId="02012C6F">
      <w:pPr>
        <w:keepNext w:val="0"/>
        <w:keepLines w:val="0"/>
        <w:pageBreakBefore w:val="0"/>
        <w:widowControl w:val="0"/>
        <w:kinsoku/>
        <w:wordWrap/>
        <w:overflowPunct/>
        <w:topLinePunct w:val="0"/>
        <w:autoSpaceDE/>
        <w:autoSpaceDN/>
        <w:bidi w:val="0"/>
        <w:adjustRightInd/>
        <w:snapToGrid/>
        <w:spacing w:line="240" w:lineRule="auto"/>
        <w:ind w:left="0" w:right="0"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3.坚持项目公益属性与学术严肃性，不进行商业炒作，不发生任何不正当利益输送行为。</w:t>
      </w:r>
    </w:p>
    <w:p w14:paraId="10E6113C">
      <w:pPr>
        <w:keepNext w:val="0"/>
        <w:keepLines w:val="0"/>
        <w:pageBreakBefore w:val="0"/>
        <w:widowControl w:val="0"/>
        <w:kinsoku/>
        <w:wordWrap/>
        <w:overflowPunct/>
        <w:topLinePunct w:val="0"/>
        <w:autoSpaceDE/>
        <w:autoSpaceDN/>
        <w:bidi w:val="0"/>
        <w:adjustRightInd/>
        <w:snapToGrid/>
        <w:spacing w:line="240" w:lineRule="auto"/>
        <w:ind w:left="0" w:right="0"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4.项目全过程合规，接受监督与审计，资金使用公开透明。</w:t>
      </w:r>
    </w:p>
    <w:p w14:paraId="60AB6499">
      <w:pPr>
        <w:keepNext w:val="0"/>
        <w:keepLines w:val="0"/>
        <w:pageBreakBefore w:val="0"/>
        <w:widowControl w:val="0"/>
        <w:kinsoku/>
        <w:wordWrap/>
        <w:overflowPunct/>
        <w:topLinePunct w:val="0"/>
        <w:autoSpaceDE/>
        <w:autoSpaceDN/>
        <w:bidi w:val="0"/>
        <w:adjustRightInd/>
        <w:snapToGrid/>
        <w:spacing w:line="240" w:lineRule="auto"/>
        <w:ind w:left="0" w:right="0"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5.因我方原因造成的一切损失、责任、风险，由我公司全部承担。</w:t>
      </w:r>
    </w:p>
    <w:p w14:paraId="3C826CD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240" w:lineRule="auto"/>
        <w:ind w:left="0" w:right="0" w:firstLine="560" w:firstLineChars="200"/>
        <w:jc w:val="left"/>
        <w:textAlignment w:val="auto"/>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供应商（盖章）：</w:t>
      </w:r>
    </w:p>
    <w:p w14:paraId="28EBC81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560" w:firstLineChars="200"/>
        <w:jc w:val="left"/>
        <w:textAlignment w:val="auto"/>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法定代表人 / 授权代表（签字）：</w:t>
      </w:r>
    </w:p>
    <w:p w14:paraId="3431FF40">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560" w:firstLineChars="200"/>
        <w:jc w:val="both"/>
        <w:textAlignment w:val="auto"/>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日期：   年    月    日</w:t>
      </w:r>
    </w:p>
    <w:p w14:paraId="2A29F107">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560" w:firstLineChars="200"/>
        <w:jc w:val="both"/>
        <w:textAlignment w:val="auto"/>
        <w:rPr>
          <w:rFonts w:hint="eastAsia" w:asciiTheme="minorEastAsia" w:hAnsiTheme="minorEastAsia" w:eastAsiaTheme="minorEastAsia" w:cstheme="minorEastAsia"/>
          <w:color w:val="000000"/>
          <w:kern w:val="0"/>
          <w:sz w:val="28"/>
          <w:szCs w:val="28"/>
          <w:lang w:val="en-US" w:eastAsia="zh-CN" w:bidi="ar"/>
        </w:rPr>
      </w:pPr>
    </w:p>
    <w:p w14:paraId="38D1B7EB">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560" w:firstLineChars="200"/>
        <w:jc w:val="both"/>
        <w:textAlignment w:val="auto"/>
        <w:rPr>
          <w:rFonts w:hint="eastAsia" w:asciiTheme="minorEastAsia" w:hAnsiTheme="minorEastAsia" w:eastAsiaTheme="minorEastAsia" w:cstheme="minorEastAsia"/>
          <w:color w:val="000000"/>
          <w:kern w:val="0"/>
          <w:sz w:val="28"/>
          <w:szCs w:val="28"/>
          <w:lang w:val="en-US" w:eastAsia="zh-CN" w:bidi="ar"/>
        </w:rPr>
      </w:pPr>
    </w:p>
    <w:p w14:paraId="311F32A2">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560" w:firstLineChars="200"/>
        <w:jc w:val="both"/>
        <w:textAlignment w:val="auto"/>
        <w:rPr>
          <w:rFonts w:hint="eastAsia" w:asciiTheme="minorEastAsia" w:hAnsiTheme="minorEastAsia" w:eastAsiaTheme="minorEastAsia" w:cstheme="minorEastAsia"/>
          <w:color w:val="000000"/>
          <w:kern w:val="0"/>
          <w:sz w:val="28"/>
          <w:szCs w:val="28"/>
          <w:lang w:val="en-US" w:eastAsia="zh-CN" w:bidi="ar"/>
        </w:rPr>
      </w:pPr>
    </w:p>
    <w:p w14:paraId="026D92BB">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560" w:firstLineChars="200"/>
        <w:jc w:val="both"/>
        <w:textAlignment w:val="auto"/>
        <w:rPr>
          <w:rFonts w:hint="eastAsia" w:asciiTheme="minorEastAsia" w:hAnsiTheme="minorEastAsia" w:eastAsiaTheme="minorEastAsia" w:cstheme="minorEastAsia"/>
          <w:color w:val="000000"/>
          <w:kern w:val="0"/>
          <w:sz w:val="28"/>
          <w:szCs w:val="28"/>
          <w:lang w:val="en-US" w:eastAsia="zh-CN" w:bidi="ar"/>
        </w:rPr>
      </w:pPr>
    </w:p>
    <w:p w14:paraId="4857B271">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560" w:firstLineChars="200"/>
        <w:jc w:val="both"/>
        <w:textAlignment w:val="auto"/>
        <w:rPr>
          <w:rFonts w:hint="eastAsia" w:asciiTheme="minorEastAsia" w:hAnsiTheme="minorEastAsia" w:eastAsiaTheme="minorEastAsia" w:cstheme="minorEastAsia"/>
          <w:color w:val="000000"/>
          <w:kern w:val="0"/>
          <w:sz w:val="28"/>
          <w:szCs w:val="28"/>
          <w:lang w:val="en-US" w:eastAsia="zh-CN" w:bidi="ar"/>
        </w:rPr>
      </w:pPr>
    </w:p>
    <w:p w14:paraId="52A53162">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560" w:firstLineChars="200"/>
        <w:jc w:val="both"/>
        <w:textAlignment w:val="auto"/>
        <w:rPr>
          <w:rFonts w:hint="eastAsia" w:asciiTheme="minorEastAsia" w:hAnsiTheme="minorEastAsia" w:eastAsiaTheme="minorEastAsia" w:cstheme="minorEastAsia"/>
          <w:color w:val="000000"/>
          <w:kern w:val="0"/>
          <w:sz w:val="28"/>
          <w:szCs w:val="28"/>
          <w:lang w:val="en-US" w:eastAsia="zh-CN" w:bidi="ar"/>
        </w:rPr>
      </w:pPr>
    </w:p>
    <w:p w14:paraId="408618E5">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both"/>
        <w:textAlignment w:val="auto"/>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附件6：</w:t>
      </w:r>
    </w:p>
    <w:p w14:paraId="4FBFB6CD">
      <w:pPr>
        <w:pStyle w:val="5"/>
        <w:keepNext w:val="0"/>
        <w:keepLines w:val="0"/>
        <w:pageBreakBefore w:val="0"/>
        <w:widowControl w:val="0"/>
        <w:kinsoku/>
        <w:wordWrap/>
        <w:overflowPunct/>
        <w:topLinePunct w:val="0"/>
        <w:autoSpaceDE/>
        <w:autoSpaceDN/>
        <w:bidi w:val="0"/>
        <w:adjustRightInd/>
        <w:snapToGrid/>
        <w:spacing w:before="36" w:line="240" w:lineRule="auto"/>
        <w:ind w:right="0"/>
        <w:jc w:val="center"/>
        <w:textAlignment w:val="auto"/>
        <w:outlineLvl w:val="0"/>
        <w:rPr>
          <w:rFonts w:hint="eastAsia"/>
          <w:b/>
          <w:bCs/>
          <w:spacing w:val="2"/>
          <w:sz w:val="44"/>
          <w:szCs w:val="44"/>
          <w:lang w:val="en-US" w:eastAsia="zh-CN"/>
        </w:rPr>
      </w:pPr>
      <w:r>
        <w:rPr>
          <w:rFonts w:hint="eastAsia"/>
          <w:b/>
          <w:bCs/>
          <w:spacing w:val="2"/>
          <w:sz w:val="44"/>
          <w:szCs w:val="44"/>
          <w:lang w:val="en-US" w:eastAsia="zh-CN"/>
        </w:rPr>
        <w:t>商务响应表</w:t>
      </w:r>
    </w:p>
    <w:p w14:paraId="6E892C16">
      <w:pPr>
        <w:pStyle w:val="5"/>
        <w:keepNext w:val="0"/>
        <w:keepLines w:val="0"/>
        <w:pageBreakBefore w:val="0"/>
        <w:widowControl w:val="0"/>
        <w:kinsoku/>
        <w:wordWrap/>
        <w:overflowPunct/>
        <w:topLinePunct w:val="0"/>
        <w:autoSpaceDE/>
        <w:autoSpaceDN/>
        <w:bidi w:val="0"/>
        <w:adjustRightInd/>
        <w:snapToGrid/>
        <w:spacing w:before="36" w:line="240" w:lineRule="auto"/>
        <w:ind w:right="0"/>
        <w:jc w:val="center"/>
        <w:textAlignment w:val="auto"/>
        <w:outlineLvl w:val="0"/>
        <w:rPr>
          <w:rFonts w:hint="default"/>
          <w:b/>
          <w:bCs/>
          <w:spacing w:val="2"/>
          <w:sz w:val="44"/>
          <w:szCs w:val="44"/>
          <w:lang w:val="en-US" w:eastAsia="zh-CN"/>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0"/>
        <w:gridCol w:w="2098"/>
        <w:gridCol w:w="1704"/>
        <w:gridCol w:w="1705"/>
        <w:gridCol w:w="1705"/>
      </w:tblGrid>
      <w:tr w14:paraId="188FC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0" w:type="dxa"/>
          </w:tcPr>
          <w:p w14:paraId="32B6146F">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default" w:asciiTheme="minorEastAsia" w:hAnsiTheme="minorEastAsia" w:eastAsiaTheme="minorEastAsia" w:cstheme="minorEastAsia"/>
                <w:b/>
                <w:bCs/>
                <w:color w:val="000000"/>
                <w:kern w:val="0"/>
                <w:sz w:val="24"/>
                <w:szCs w:val="24"/>
                <w:vertAlign w:val="baseline"/>
                <w:lang w:val="en-US" w:eastAsia="zh-CN" w:bidi="ar"/>
              </w:rPr>
            </w:pPr>
            <w:r>
              <w:rPr>
                <w:rFonts w:hint="eastAsia" w:asciiTheme="minorEastAsia" w:hAnsiTheme="minorEastAsia" w:eastAsiaTheme="minorEastAsia" w:cstheme="minorEastAsia"/>
                <w:b/>
                <w:bCs/>
                <w:color w:val="000000"/>
                <w:kern w:val="0"/>
                <w:sz w:val="24"/>
                <w:szCs w:val="24"/>
                <w:vertAlign w:val="baseline"/>
                <w:lang w:val="en-US" w:eastAsia="zh-CN" w:bidi="ar"/>
              </w:rPr>
              <w:t>序号</w:t>
            </w:r>
          </w:p>
        </w:tc>
        <w:tc>
          <w:tcPr>
            <w:tcW w:w="2098" w:type="dxa"/>
          </w:tcPr>
          <w:p w14:paraId="0A46F6DE">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b/>
                <w:bCs/>
                <w:color w:val="000000"/>
                <w:kern w:val="0"/>
                <w:sz w:val="24"/>
                <w:szCs w:val="24"/>
                <w:vertAlign w:val="baseline"/>
                <w:lang w:val="en-US" w:eastAsia="zh-CN" w:bidi="ar"/>
              </w:rPr>
            </w:pPr>
            <w:r>
              <w:rPr>
                <w:rFonts w:hint="default" w:asciiTheme="minorEastAsia" w:hAnsiTheme="minorEastAsia" w:eastAsiaTheme="minorEastAsia" w:cstheme="minorEastAsia"/>
                <w:b/>
                <w:bCs/>
                <w:color w:val="000000"/>
                <w:kern w:val="0"/>
                <w:sz w:val="24"/>
                <w:szCs w:val="24"/>
                <w:vertAlign w:val="baseline"/>
                <w:lang w:val="en-US" w:eastAsia="zh-CN" w:bidi="ar"/>
              </w:rPr>
              <w:t>谈判文件条款</w:t>
            </w:r>
          </w:p>
        </w:tc>
        <w:tc>
          <w:tcPr>
            <w:tcW w:w="1704" w:type="dxa"/>
          </w:tcPr>
          <w:p w14:paraId="5F0351EE">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b/>
                <w:bCs/>
                <w:color w:val="000000"/>
                <w:kern w:val="0"/>
                <w:sz w:val="24"/>
                <w:szCs w:val="24"/>
                <w:vertAlign w:val="baseline"/>
                <w:lang w:val="en-US" w:eastAsia="zh-CN" w:bidi="ar"/>
              </w:rPr>
            </w:pPr>
            <w:r>
              <w:rPr>
                <w:rFonts w:hint="default" w:asciiTheme="minorEastAsia" w:hAnsiTheme="minorEastAsia" w:eastAsiaTheme="minorEastAsia" w:cstheme="minorEastAsia"/>
                <w:b/>
                <w:bCs/>
                <w:color w:val="000000"/>
                <w:kern w:val="0"/>
                <w:sz w:val="24"/>
                <w:szCs w:val="24"/>
                <w:vertAlign w:val="baseline"/>
                <w:lang w:val="en-US" w:eastAsia="zh-CN" w:bidi="ar"/>
              </w:rPr>
              <w:t>供应商响应</w:t>
            </w:r>
          </w:p>
        </w:tc>
        <w:tc>
          <w:tcPr>
            <w:tcW w:w="1705" w:type="dxa"/>
          </w:tcPr>
          <w:p w14:paraId="5B18671F">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b/>
                <w:bCs/>
                <w:color w:val="000000"/>
                <w:kern w:val="0"/>
                <w:sz w:val="24"/>
                <w:szCs w:val="24"/>
                <w:vertAlign w:val="baseline"/>
                <w:lang w:val="en-US" w:eastAsia="zh-CN" w:bidi="ar"/>
              </w:rPr>
            </w:pPr>
            <w:r>
              <w:rPr>
                <w:rFonts w:hint="default" w:asciiTheme="minorEastAsia" w:hAnsiTheme="minorEastAsia" w:eastAsiaTheme="minorEastAsia" w:cstheme="minorEastAsia"/>
                <w:b/>
                <w:bCs/>
                <w:color w:val="000000"/>
                <w:kern w:val="0"/>
                <w:sz w:val="24"/>
                <w:szCs w:val="24"/>
                <w:vertAlign w:val="baseline"/>
                <w:lang w:val="en-US" w:eastAsia="zh-CN" w:bidi="ar"/>
              </w:rPr>
              <w:t>是否满足</w:t>
            </w:r>
          </w:p>
        </w:tc>
        <w:tc>
          <w:tcPr>
            <w:tcW w:w="1705" w:type="dxa"/>
          </w:tcPr>
          <w:p w14:paraId="6544441E">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default" w:asciiTheme="minorEastAsia" w:hAnsiTheme="minorEastAsia" w:eastAsiaTheme="minorEastAsia" w:cstheme="minorEastAsia"/>
                <w:b/>
                <w:bCs/>
                <w:color w:val="000000"/>
                <w:kern w:val="0"/>
                <w:sz w:val="24"/>
                <w:szCs w:val="24"/>
                <w:vertAlign w:val="baseline"/>
                <w:lang w:val="en-US" w:eastAsia="zh-CN" w:bidi="ar"/>
              </w:rPr>
            </w:pPr>
            <w:r>
              <w:rPr>
                <w:rFonts w:hint="eastAsia" w:asciiTheme="minorEastAsia" w:hAnsiTheme="minorEastAsia" w:eastAsiaTheme="minorEastAsia" w:cstheme="minorEastAsia"/>
                <w:b/>
                <w:bCs/>
                <w:color w:val="000000"/>
                <w:kern w:val="0"/>
                <w:sz w:val="24"/>
                <w:szCs w:val="24"/>
                <w:vertAlign w:val="baseline"/>
                <w:lang w:val="en-US" w:eastAsia="zh-CN" w:bidi="ar"/>
              </w:rPr>
              <w:t>备注说明</w:t>
            </w:r>
          </w:p>
        </w:tc>
      </w:tr>
      <w:tr w14:paraId="4A453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0" w:type="dxa"/>
          </w:tcPr>
          <w:p w14:paraId="1964C249">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default" w:asciiTheme="minorEastAsia" w:hAnsiTheme="minorEastAsia" w:eastAsiaTheme="minorEastAsia" w:cstheme="minorEastAsia"/>
                <w:b/>
                <w:bCs/>
                <w:color w:val="000000"/>
                <w:kern w:val="0"/>
                <w:sz w:val="24"/>
                <w:szCs w:val="24"/>
                <w:vertAlign w:val="baseline"/>
                <w:lang w:val="en-US" w:eastAsia="zh-CN" w:bidi="ar"/>
              </w:rPr>
            </w:pPr>
            <w:r>
              <w:rPr>
                <w:rFonts w:hint="eastAsia" w:asciiTheme="minorEastAsia" w:hAnsiTheme="minorEastAsia" w:eastAsiaTheme="minorEastAsia" w:cstheme="minorEastAsia"/>
                <w:b/>
                <w:bCs/>
                <w:color w:val="000000"/>
                <w:kern w:val="0"/>
                <w:sz w:val="24"/>
                <w:szCs w:val="24"/>
                <w:vertAlign w:val="baseline"/>
                <w:lang w:val="en-US" w:eastAsia="zh-CN" w:bidi="ar"/>
              </w:rPr>
              <w:t>1</w:t>
            </w:r>
          </w:p>
        </w:tc>
        <w:tc>
          <w:tcPr>
            <w:tcW w:w="2098" w:type="dxa"/>
            <w:vAlign w:val="top"/>
          </w:tcPr>
          <w:p w14:paraId="2E4FB99D">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0" w:firstLineChars="0"/>
              <w:jc w:val="center"/>
              <w:textAlignment w:val="auto"/>
              <w:rPr>
                <w:rFonts w:hint="default" w:asciiTheme="minorEastAsia" w:hAnsiTheme="minorEastAsia" w:eastAsiaTheme="minorEastAsia" w:cstheme="minorEastAsia"/>
                <w:b/>
                <w:bCs/>
                <w:color w:val="000000"/>
                <w:kern w:val="0"/>
                <w:sz w:val="24"/>
                <w:szCs w:val="24"/>
                <w:vertAlign w:val="baseline"/>
                <w:lang w:val="en-US" w:eastAsia="zh-CN" w:bidi="ar"/>
              </w:rPr>
            </w:pPr>
            <w:r>
              <w:rPr>
                <w:rFonts w:hint="eastAsia" w:asciiTheme="minorEastAsia" w:hAnsiTheme="minorEastAsia" w:eastAsiaTheme="minorEastAsia" w:cstheme="minorEastAsia"/>
                <w:b/>
                <w:bCs/>
                <w:color w:val="000000"/>
                <w:kern w:val="0"/>
                <w:sz w:val="24"/>
                <w:szCs w:val="24"/>
                <w:vertAlign w:val="baseline"/>
                <w:lang w:val="en-US" w:eastAsia="zh-CN" w:bidi="ar"/>
              </w:rPr>
              <w:t>资格要求</w:t>
            </w:r>
          </w:p>
        </w:tc>
        <w:tc>
          <w:tcPr>
            <w:tcW w:w="1704" w:type="dxa"/>
          </w:tcPr>
          <w:p w14:paraId="72713617">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c>
          <w:tcPr>
            <w:tcW w:w="1705" w:type="dxa"/>
          </w:tcPr>
          <w:p w14:paraId="591ED122">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c>
          <w:tcPr>
            <w:tcW w:w="1705" w:type="dxa"/>
          </w:tcPr>
          <w:p w14:paraId="42568FF6">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r>
      <w:tr w14:paraId="3C0E3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0" w:type="dxa"/>
          </w:tcPr>
          <w:p w14:paraId="2E3F167A">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default" w:asciiTheme="minorEastAsia" w:hAnsiTheme="minorEastAsia" w:eastAsiaTheme="minorEastAsia" w:cstheme="minorEastAsia"/>
                <w:b/>
                <w:bCs/>
                <w:color w:val="000000"/>
                <w:kern w:val="0"/>
                <w:sz w:val="24"/>
                <w:szCs w:val="24"/>
                <w:vertAlign w:val="baseline"/>
                <w:lang w:val="en-US" w:eastAsia="zh-CN" w:bidi="ar"/>
              </w:rPr>
            </w:pPr>
            <w:r>
              <w:rPr>
                <w:rFonts w:hint="eastAsia" w:asciiTheme="minorEastAsia" w:hAnsiTheme="minorEastAsia" w:eastAsiaTheme="minorEastAsia" w:cstheme="minorEastAsia"/>
                <w:b/>
                <w:bCs/>
                <w:color w:val="000000"/>
                <w:kern w:val="0"/>
                <w:sz w:val="24"/>
                <w:szCs w:val="24"/>
                <w:vertAlign w:val="baseline"/>
                <w:lang w:val="en-US" w:eastAsia="zh-CN" w:bidi="ar"/>
              </w:rPr>
              <w:t>2</w:t>
            </w:r>
          </w:p>
        </w:tc>
        <w:tc>
          <w:tcPr>
            <w:tcW w:w="2098" w:type="dxa"/>
            <w:vAlign w:val="top"/>
          </w:tcPr>
          <w:p w14:paraId="159F98AB">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0" w:firstLineChars="0"/>
              <w:jc w:val="center"/>
              <w:textAlignment w:val="auto"/>
              <w:rPr>
                <w:rFonts w:hint="default" w:asciiTheme="minorEastAsia" w:hAnsiTheme="minorEastAsia" w:eastAsiaTheme="minorEastAsia" w:cstheme="minorEastAsia"/>
                <w:b/>
                <w:bCs/>
                <w:color w:val="000000"/>
                <w:kern w:val="0"/>
                <w:sz w:val="24"/>
                <w:szCs w:val="24"/>
                <w:vertAlign w:val="baseline"/>
                <w:lang w:val="en-US" w:eastAsia="zh-CN" w:bidi="ar"/>
              </w:rPr>
            </w:pPr>
            <w:r>
              <w:rPr>
                <w:rFonts w:hint="eastAsia" w:asciiTheme="minorEastAsia" w:hAnsiTheme="minorEastAsia" w:eastAsiaTheme="minorEastAsia" w:cstheme="minorEastAsia"/>
                <w:b/>
                <w:bCs/>
                <w:color w:val="000000"/>
                <w:kern w:val="0"/>
                <w:sz w:val="24"/>
                <w:szCs w:val="24"/>
                <w:vertAlign w:val="baseline"/>
                <w:lang w:val="en-US" w:eastAsia="zh-CN" w:bidi="ar"/>
              </w:rPr>
              <w:t>服务范围</w:t>
            </w:r>
          </w:p>
        </w:tc>
        <w:tc>
          <w:tcPr>
            <w:tcW w:w="1704" w:type="dxa"/>
          </w:tcPr>
          <w:p w14:paraId="0CF1848D">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c>
          <w:tcPr>
            <w:tcW w:w="1705" w:type="dxa"/>
          </w:tcPr>
          <w:p w14:paraId="2408B486">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c>
          <w:tcPr>
            <w:tcW w:w="1705" w:type="dxa"/>
          </w:tcPr>
          <w:p w14:paraId="130A401F">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r>
      <w:tr w14:paraId="75E6A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0" w:type="dxa"/>
          </w:tcPr>
          <w:p w14:paraId="707BAEDD">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default" w:asciiTheme="minorEastAsia" w:hAnsiTheme="minorEastAsia" w:eastAsiaTheme="minorEastAsia" w:cstheme="minorEastAsia"/>
                <w:b/>
                <w:bCs/>
                <w:color w:val="000000"/>
                <w:kern w:val="0"/>
                <w:sz w:val="24"/>
                <w:szCs w:val="24"/>
                <w:vertAlign w:val="baseline"/>
                <w:lang w:val="en-US" w:eastAsia="zh-CN" w:bidi="ar"/>
              </w:rPr>
            </w:pPr>
            <w:r>
              <w:rPr>
                <w:rFonts w:hint="eastAsia" w:asciiTheme="minorEastAsia" w:hAnsiTheme="minorEastAsia" w:eastAsiaTheme="minorEastAsia" w:cstheme="minorEastAsia"/>
                <w:b/>
                <w:bCs/>
                <w:color w:val="000000"/>
                <w:kern w:val="0"/>
                <w:sz w:val="24"/>
                <w:szCs w:val="24"/>
                <w:vertAlign w:val="baseline"/>
                <w:lang w:val="en-US" w:eastAsia="zh-CN" w:bidi="ar"/>
              </w:rPr>
              <w:t>3</w:t>
            </w:r>
          </w:p>
        </w:tc>
        <w:tc>
          <w:tcPr>
            <w:tcW w:w="2098" w:type="dxa"/>
            <w:vAlign w:val="top"/>
          </w:tcPr>
          <w:p w14:paraId="203AE3C4">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0" w:firstLineChars="0"/>
              <w:jc w:val="center"/>
              <w:textAlignment w:val="auto"/>
              <w:rPr>
                <w:rFonts w:hint="default" w:asciiTheme="minorEastAsia" w:hAnsiTheme="minorEastAsia" w:eastAsiaTheme="minorEastAsia" w:cstheme="minorEastAsia"/>
                <w:b/>
                <w:bCs/>
                <w:color w:val="000000"/>
                <w:kern w:val="0"/>
                <w:sz w:val="24"/>
                <w:szCs w:val="24"/>
                <w:vertAlign w:val="baseline"/>
                <w:lang w:val="en-US" w:eastAsia="zh-CN" w:bidi="ar"/>
              </w:rPr>
            </w:pPr>
            <w:r>
              <w:rPr>
                <w:rFonts w:hint="eastAsia" w:asciiTheme="minorEastAsia" w:hAnsiTheme="minorEastAsia" w:eastAsiaTheme="minorEastAsia" w:cstheme="minorEastAsia"/>
                <w:b/>
                <w:bCs/>
                <w:color w:val="000000"/>
                <w:kern w:val="0"/>
                <w:sz w:val="24"/>
                <w:szCs w:val="24"/>
                <w:vertAlign w:val="baseline"/>
                <w:lang w:val="en-US" w:eastAsia="zh-CN" w:bidi="ar"/>
              </w:rPr>
              <w:t>服务标准</w:t>
            </w:r>
          </w:p>
        </w:tc>
        <w:tc>
          <w:tcPr>
            <w:tcW w:w="1704" w:type="dxa"/>
          </w:tcPr>
          <w:p w14:paraId="220D8CFA">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c>
          <w:tcPr>
            <w:tcW w:w="1705" w:type="dxa"/>
          </w:tcPr>
          <w:p w14:paraId="4E680F8B">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c>
          <w:tcPr>
            <w:tcW w:w="1705" w:type="dxa"/>
          </w:tcPr>
          <w:p w14:paraId="2DF2C03D">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r>
      <w:tr w14:paraId="6C2B4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0" w:type="dxa"/>
          </w:tcPr>
          <w:p w14:paraId="58A70624">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default" w:asciiTheme="minorEastAsia" w:hAnsiTheme="minorEastAsia" w:eastAsiaTheme="minorEastAsia" w:cstheme="minorEastAsia"/>
                <w:b/>
                <w:bCs/>
                <w:color w:val="000000"/>
                <w:kern w:val="0"/>
                <w:sz w:val="24"/>
                <w:szCs w:val="24"/>
                <w:vertAlign w:val="baseline"/>
                <w:lang w:val="en-US" w:eastAsia="zh-CN" w:bidi="ar"/>
              </w:rPr>
            </w:pPr>
            <w:r>
              <w:rPr>
                <w:rFonts w:hint="eastAsia" w:asciiTheme="minorEastAsia" w:hAnsiTheme="minorEastAsia" w:eastAsiaTheme="minorEastAsia" w:cstheme="minorEastAsia"/>
                <w:b/>
                <w:bCs/>
                <w:color w:val="000000"/>
                <w:kern w:val="0"/>
                <w:sz w:val="24"/>
                <w:szCs w:val="24"/>
                <w:vertAlign w:val="baseline"/>
                <w:lang w:val="en-US" w:eastAsia="zh-CN" w:bidi="ar"/>
              </w:rPr>
              <w:t>4</w:t>
            </w:r>
          </w:p>
        </w:tc>
        <w:tc>
          <w:tcPr>
            <w:tcW w:w="2098" w:type="dxa"/>
            <w:vAlign w:val="top"/>
          </w:tcPr>
          <w:p w14:paraId="67D5913C">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0" w:firstLineChars="0"/>
              <w:jc w:val="center"/>
              <w:textAlignment w:val="auto"/>
              <w:rPr>
                <w:rFonts w:hint="default" w:asciiTheme="minorEastAsia" w:hAnsiTheme="minorEastAsia" w:eastAsiaTheme="minorEastAsia" w:cstheme="minorEastAsia"/>
                <w:b/>
                <w:bCs/>
                <w:color w:val="000000"/>
                <w:kern w:val="0"/>
                <w:sz w:val="24"/>
                <w:szCs w:val="24"/>
                <w:vertAlign w:val="baseline"/>
                <w:lang w:val="en-US" w:eastAsia="zh-CN" w:bidi="ar"/>
              </w:rPr>
            </w:pPr>
            <w:r>
              <w:rPr>
                <w:rFonts w:hint="eastAsia" w:asciiTheme="minorEastAsia" w:hAnsiTheme="minorEastAsia" w:eastAsiaTheme="minorEastAsia" w:cstheme="minorEastAsia"/>
                <w:b/>
                <w:bCs/>
                <w:color w:val="000000"/>
                <w:kern w:val="0"/>
                <w:sz w:val="24"/>
                <w:szCs w:val="24"/>
                <w:vertAlign w:val="baseline"/>
                <w:lang w:val="en-US" w:eastAsia="zh-CN" w:bidi="ar"/>
              </w:rPr>
              <w:t>服务周期</w:t>
            </w:r>
          </w:p>
        </w:tc>
        <w:tc>
          <w:tcPr>
            <w:tcW w:w="1704" w:type="dxa"/>
          </w:tcPr>
          <w:p w14:paraId="558951D5">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c>
          <w:tcPr>
            <w:tcW w:w="1705" w:type="dxa"/>
          </w:tcPr>
          <w:p w14:paraId="0E58D5FF">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c>
          <w:tcPr>
            <w:tcW w:w="1705" w:type="dxa"/>
          </w:tcPr>
          <w:p w14:paraId="5BA472C6">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r>
      <w:tr w14:paraId="42057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0" w:type="dxa"/>
          </w:tcPr>
          <w:p w14:paraId="29BEED32">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default" w:asciiTheme="minorEastAsia" w:hAnsiTheme="minorEastAsia" w:eastAsiaTheme="minorEastAsia" w:cstheme="minorEastAsia"/>
                <w:b/>
                <w:bCs/>
                <w:color w:val="000000"/>
                <w:kern w:val="0"/>
                <w:sz w:val="24"/>
                <w:szCs w:val="24"/>
                <w:vertAlign w:val="baseline"/>
                <w:lang w:val="en-US" w:eastAsia="zh-CN" w:bidi="ar"/>
              </w:rPr>
            </w:pPr>
            <w:r>
              <w:rPr>
                <w:rFonts w:hint="eastAsia" w:asciiTheme="minorEastAsia" w:hAnsiTheme="minorEastAsia" w:eastAsiaTheme="minorEastAsia" w:cstheme="minorEastAsia"/>
                <w:b/>
                <w:bCs/>
                <w:color w:val="000000"/>
                <w:kern w:val="0"/>
                <w:sz w:val="24"/>
                <w:szCs w:val="24"/>
                <w:vertAlign w:val="baseline"/>
                <w:lang w:val="en-US" w:eastAsia="zh-CN" w:bidi="ar"/>
              </w:rPr>
              <w:t>5</w:t>
            </w:r>
          </w:p>
        </w:tc>
        <w:tc>
          <w:tcPr>
            <w:tcW w:w="2098" w:type="dxa"/>
            <w:vAlign w:val="top"/>
          </w:tcPr>
          <w:p w14:paraId="0E6E9212">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0" w:firstLineChars="0"/>
              <w:jc w:val="center"/>
              <w:textAlignment w:val="auto"/>
              <w:rPr>
                <w:rFonts w:hint="default" w:asciiTheme="minorEastAsia" w:hAnsiTheme="minorEastAsia" w:eastAsiaTheme="minorEastAsia" w:cstheme="minorEastAsia"/>
                <w:b/>
                <w:bCs/>
                <w:color w:val="000000"/>
                <w:kern w:val="0"/>
                <w:sz w:val="24"/>
                <w:szCs w:val="24"/>
                <w:vertAlign w:val="baseline"/>
                <w:lang w:val="en-US" w:eastAsia="zh-CN" w:bidi="ar"/>
              </w:rPr>
            </w:pPr>
            <w:r>
              <w:rPr>
                <w:rFonts w:hint="eastAsia" w:asciiTheme="minorEastAsia" w:hAnsiTheme="minorEastAsia" w:eastAsiaTheme="minorEastAsia" w:cstheme="minorEastAsia"/>
                <w:b/>
                <w:bCs/>
                <w:color w:val="000000"/>
                <w:kern w:val="0"/>
                <w:sz w:val="24"/>
                <w:szCs w:val="24"/>
                <w:vertAlign w:val="baseline"/>
                <w:lang w:val="en-US" w:eastAsia="zh-CN" w:bidi="ar"/>
              </w:rPr>
              <w:t>报价要求</w:t>
            </w:r>
          </w:p>
        </w:tc>
        <w:tc>
          <w:tcPr>
            <w:tcW w:w="1704" w:type="dxa"/>
          </w:tcPr>
          <w:p w14:paraId="385646CF">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c>
          <w:tcPr>
            <w:tcW w:w="1705" w:type="dxa"/>
          </w:tcPr>
          <w:p w14:paraId="249E57E4">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c>
          <w:tcPr>
            <w:tcW w:w="1705" w:type="dxa"/>
          </w:tcPr>
          <w:p w14:paraId="2C9B909A">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r>
      <w:tr w14:paraId="5AC88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0" w:type="dxa"/>
          </w:tcPr>
          <w:p w14:paraId="6CBDAFC7">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default" w:asciiTheme="minorEastAsia" w:hAnsiTheme="minorEastAsia" w:eastAsiaTheme="minorEastAsia" w:cstheme="minorEastAsia"/>
                <w:b/>
                <w:bCs/>
                <w:color w:val="000000"/>
                <w:kern w:val="0"/>
                <w:sz w:val="24"/>
                <w:szCs w:val="24"/>
                <w:vertAlign w:val="baseline"/>
                <w:lang w:val="en-US" w:eastAsia="zh-CN" w:bidi="ar"/>
              </w:rPr>
            </w:pPr>
            <w:r>
              <w:rPr>
                <w:rFonts w:hint="eastAsia" w:asciiTheme="minorEastAsia" w:hAnsiTheme="minorEastAsia" w:eastAsiaTheme="minorEastAsia" w:cstheme="minorEastAsia"/>
                <w:b/>
                <w:bCs/>
                <w:color w:val="000000"/>
                <w:kern w:val="0"/>
                <w:sz w:val="24"/>
                <w:szCs w:val="24"/>
                <w:vertAlign w:val="baseline"/>
                <w:lang w:val="en-US" w:eastAsia="zh-CN" w:bidi="ar"/>
              </w:rPr>
              <w:t>6</w:t>
            </w:r>
          </w:p>
        </w:tc>
        <w:tc>
          <w:tcPr>
            <w:tcW w:w="2098" w:type="dxa"/>
            <w:vAlign w:val="top"/>
          </w:tcPr>
          <w:p w14:paraId="59F065A7">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0" w:firstLineChars="0"/>
              <w:jc w:val="center"/>
              <w:textAlignment w:val="auto"/>
              <w:rPr>
                <w:rFonts w:hint="default" w:asciiTheme="minorEastAsia" w:hAnsiTheme="minorEastAsia" w:eastAsiaTheme="minorEastAsia" w:cstheme="minorEastAsia"/>
                <w:b/>
                <w:bCs/>
                <w:color w:val="000000"/>
                <w:kern w:val="0"/>
                <w:sz w:val="24"/>
                <w:szCs w:val="24"/>
                <w:vertAlign w:val="baseline"/>
                <w:lang w:val="en-US" w:eastAsia="zh-CN" w:bidi="ar"/>
              </w:rPr>
            </w:pPr>
            <w:r>
              <w:rPr>
                <w:rFonts w:hint="eastAsia" w:asciiTheme="minorEastAsia" w:hAnsiTheme="minorEastAsia" w:eastAsiaTheme="minorEastAsia" w:cstheme="minorEastAsia"/>
                <w:b/>
                <w:bCs/>
                <w:color w:val="000000"/>
                <w:kern w:val="0"/>
                <w:sz w:val="24"/>
                <w:szCs w:val="24"/>
                <w:vertAlign w:val="baseline"/>
                <w:lang w:val="en-US" w:eastAsia="zh-CN" w:bidi="ar"/>
              </w:rPr>
              <w:t>验收标准</w:t>
            </w:r>
          </w:p>
        </w:tc>
        <w:tc>
          <w:tcPr>
            <w:tcW w:w="1704" w:type="dxa"/>
          </w:tcPr>
          <w:p w14:paraId="66BD6A60">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c>
          <w:tcPr>
            <w:tcW w:w="1705" w:type="dxa"/>
          </w:tcPr>
          <w:p w14:paraId="07AFCBA2">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c>
          <w:tcPr>
            <w:tcW w:w="1705" w:type="dxa"/>
          </w:tcPr>
          <w:p w14:paraId="1A8444DC">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r>
      <w:tr w14:paraId="4257A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0" w:type="dxa"/>
          </w:tcPr>
          <w:p w14:paraId="1869A090">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default" w:asciiTheme="minorEastAsia" w:hAnsiTheme="minorEastAsia" w:eastAsiaTheme="minorEastAsia" w:cstheme="minorEastAsia"/>
                <w:b/>
                <w:bCs/>
                <w:color w:val="000000"/>
                <w:kern w:val="0"/>
                <w:sz w:val="24"/>
                <w:szCs w:val="24"/>
                <w:vertAlign w:val="baseline"/>
                <w:lang w:val="en-US" w:eastAsia="zh-CN" w:bidi="ar"/>
              </w:rPr>
            </w:pPr>
            <w:r>
              <w:rPr>
                <w:rFonts w:hint="eastAsia" w:asciiTheme="minorEastAsia" w:hAnsiTheme="minorEastAsia" w:eastAsiaTheme="minorEastAsia" w:cstheme="minorEastAsia"/>
                <w:b/>
                <w:bCs/>
                <w:color w:val="000000"/>
                <w:kern w:val="0"/>
                <w:sz w:val="24"/>
                <w:szCs w:val="24"/>
                <w:vertAlign w:val="baseline"/>
                <w:lang w:val="en-US" w:eastAsia="zh-CN" w:bidi="ar"/>
              </w:rPr>
              <w:t>7</w:t>
            </w:r>
          </w:p>
        </w:tc>
        <w:tc>
          <w:tcPr>
            <w:tcW w:w="2098" w:type="dxa"/>
            <w:vAlign w:val="top"/>
          </w:tcPr>
          <w:p w14:paraId="3B870B5C">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0" w:firstLineChars="0"/>
              <w:jc w:val="center"/>
              <w:textAlignment w:val="auto"/>
              <w:rPr>
                <w:rFonts w:hint="default" w:asciiTheme="minorEastAsia" w:hAnsiTheme="minorEastAsia" w:eastAsiaTheme="minorEastAsia" w:cstheme="minorEastAsia"/>
                <w:b/>
                <w:bCs/>
                <w:color w:val="000000"/>
                <w:kern w:val="0"/>
                <w:sz w:val="24"/>
                <w:szCs w:val="24"/>
                <w:vertAlign w:val="baseline"/>
                <w:lang w:val="en-US" w:eastAsia="zh-CN" w:bidi="ar"/>
              </w:rPr>
            </w:pPr>
            <w:r>
              <w:rPr>
                <w:rFonts w:hint="eastAsia" w:asciiTheme="minorEastAsia" w:hAnsiTheme="minorEastAsia" w:eastAsiaTheme="minorEastAsia" w:cstheme="minorEastAsia"/>
                <w:b/>
                <w:bCs/>
                <w:color w:val="000000"/>
                <w:kern w:val="0"/>
                <w:sz w:val="24"/>
                <w:szCs w:val="24"/>
                <w:vertAlign w:val="baseline"/>
                <w:lang w:val="en-US" w:eastAsia="zh-CN" w:bidi="ar"/>
              </w:rPr>
              <w:t>付款方式</w:t>
            </w:r>
          </w:p>
        </w:tc>
        <w:tc>
          <w:tcPr>
            <w:tcW w:w="1704" w:type="dxa"/>
          </w:tcPr>
          <w:p w14:paraId="43777764">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c>
          <w:tcPr>
            <w:tcW w:w="1705" w:type="dxa"/>
          </w:tcPr>
          <w:p w14:paraId="62FB79D8">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c>
          <w:tcPr>
            <w:tcW w:w="1705" w:type="dxa"/>
          </w:tcPr>
          <w:p w14:paraId="518C57DF">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r>
      <w:tr w14:paraId="6612F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0" w:type="dxa"/>
          </w:tcPr>
          <w:p w14:paraId="4A461C69">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default" w:asciiTheme="minorEastAsia" w:hAnsiTheme="minorEastAsia" w:eastAsiaTheme="minorEastAsia" w:cstheme="minorEastAsia"/>
                <w:b/>
                <w:bCs/>
                <w:color w:val="000000"/>
                <w:kern w:val="0"/>
                <w:sz w:val="24"/>
                <w:szCs w:val="24"/>
                <w:vertAlign w:val="baseline"/>
                <w:lang w:val="en-US" w:eastAsia="zh-CN" w:bidi="ar"/>
              </w:rPr>
            </w:pPr>
            <w:r>
              <w:rPr>
                <w:rFonts w:hint="eastAsia" w:asciiTheme="minorEastAsia" w:hAnsiTheme="minorEastAsia" w:eastAsiaTheme="minorEastAsia" w:cstheme="minorEastAsia"/>
                <w:b/>
                <w:bCs/>
                <w:color w:val="000000"/>
                <w:kern w:val="0"/>
                <w:sz w:val="24"/>
                <w:szCs w:val="24"/>
                <w:vertAlign w:val="baseline"/>
                <w:lang w:val="en-US" w:eastAsia="zh-CN" w:bidi="ar"/>
              </w:rPr>
              <w:t>8</w:t>
            </w:r>
          </w:p>
        </w:tc>
        <w:tc>
          <w:tcPr>
            <w:tcW w:w="2098" w:type="dxa"/>
            <w:vAlign w:val="top"/>
          </w:tcPr>
          <w:p w14:paraId="4B8221A4">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0" w:firstLineChars="0"/>
              <w:jc w:val="center"/>
              <w:textAlignment w:val="auto"/>
              <w:rPr>
                <w:rFonts w:hint="default" w:asciiTheme="minorEastAsia" w:hAnsiTheme="minorEastAsia" w:eastAsiaTheme="minorEastAsia" w:cstheme="minorEastAsia"/>
                <w:b/>
                <w:bCs/>
                <w:color w:val="000000"/>
                <w:kern w:val="0"/>
                <w:sz w:val="24"/>
                <w:szCs w:val="24"/>
                <w:vertAlign w:val="baseline"/>
                <w:lang w:val="en-US" w:eastAsia="zh-CN" w:bidi="ar"/>
              </w:rPr>
            </w:pPr>
            <w:r>
              <w:rPr>
                <w:rFonts w:hint="eastAsia" w:asciiTheme="minorEastAsia" w:hAnsiTheme="minorEastAsia" w:eastAsiaTheme="minorEastAsia" w:cstheme="minorEastAsia"/>
                <w:b/>
                <w:bCs/>
                <w:color w:val="000000"/>
                <w:kern w:val="0"/>
                <w:sz w:val="24"/>
                <w:szCs w:val="24"/>
                <w:vertAlign w:val="baseline"/>
                <w:lang w:val="en-US" w:eastAsia="zh-CN" w:bidi="ar"/>
              </w:rPr>
              <w:t>违约责任</w:t>
            </w:r>
          </w:p>
        </w:tc>
        <w:tc>
          <w:tcPr>
            <w:tcW w:w="1704" w:type="dxa"/>
          </w:tcPr>
          <w:p w14:paraId="29FACE4A">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c>
          <w:tcPr>
            <w:tcW w:w="1705" w:type="dxa"/>
          </w:tcPr>
          <w:p w14:paraId="7F047901">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c>
          <w:tcPr>
            <w:tcW w:w="1705" w:type="dxa"/>
          </w:tcPr>
          <w:p w14:paraId="6CB2D8AC">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r>
      <w:tr w14:paraId="2A6A4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0" w:type="dxa"/>
          </w:tcPr>
          <w:p w14:paraId="395497A6">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default" w:asciiTheme="minorEastAsia" w:hAnsiTheme="minorEastAsia" w:eastAsiaTheme="minorEastAsia" w:cstheme="minorEastAsia"/>
                <w:b/>
                <w:bCs/>
                <w:color w:val="000000"/>
                <w:kern w:val="0"/>
                <w:sz w:val="24"/>
                <w:szCs w:val="24"/>
                <w:vertAlign w:val="baseline"/>
                <w:lang w:val="en-US" w:eastAsia="zh-CN" w:bidi="ar"/>
              </w:rPr>
            </w:pPr>
            <w:r>
              <w:rPr>
                <w:rFonts w:hint="eastAsia" w:asciiTheme="minorEastAsia" w:hAnsiTheme="minorEastAsia" w:eastAsiaTheme="minorEastAsia" w:cstheme="minorEastAsia"/>
                <w:b/>
                <w:bCs/>
                <w:color w:val="000000"/>
                <w:kern w:val="0"/>
                <w:sz w:val="24"/>
                <w:szCs w:val="24"/>
                <w:vertAlign w:val="baseline"/>
                <w:lang w:val="en-US" w:eastAsia="zh-CN" w:bidi="ar"/>
              </w:rPr>
              <w:t>9</w:t>
            </w:r>
          </w:p>
        </w:tc>
        <w:tc>
          <w:tcPr>
            <w:tcW w:w="2098" w:type="dxa"/>
            <w:vAlign w:val="top"/>
          </w:tcPr>
          <w:p w14:paraId="10A1E4E5">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0" w:firstLineChars="0"/>
              <w:jc w:val="center"/>
              <w:textAlignment w:val="auto"/>
              <w:rPr>
                <w:rFonts w:hint="default" w:asciiTheme="minorEastAsia" w:hAnsiTheme="minorEastAsia" w:eastAsiaTheme="minorEastAsia" w:cstheme="minorEastAsia"/>
                <w:b/>
                <w:bCs/>
                <w:color w:val="000000"/>
                <w:kern w:val="0"/>
                <w:sz w:val="24"/>
                <w:szCs w:val="24"/>
                <w:vertAlign w:val="baseline"/>
                <w:lang w:val="en-US" w:eastAsia="zh-CN" w:bidi="ar"/>
              </w:rPr>
            </w:pPr>
            <w:r>
              <w:rPr>
                <w:rFonts w:hint="eastAsia" w:asciiTheme="minorEastAsia" w:hAnsiTheme="minorEastAsia" w:eastAsiaTheme="minorEastAsia" w:cstheme="minorEastAsia"/>
                <w:b/>
                <w:bCs/>
                <w:color w:val="000000"/>
                <w:kern w:val="0"/>
                <w:sz w:val="24"/>
                <w:szCs w:val="24"/>
                <w:vertAlign w:val="baseline"/>
                <w:lang w:val="en-US" w:eastAsia="zh-CN" w:bidi="ar"/>
              </w:rPr>
              <w:t>知识产权</w:t>
            </w:r>
          </w:p>
        </w:tc>
        <w:tc>
          <w:tcPr>
            <w:tcW w:w="1704" w:type="dxa"/>
          </w:tcPr>
          <w:p w14:paraId="5A23777F">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c>
          <w:tcPr>
            <w:tcW w:w="1705" w:type="dxa"/>
          </w:tcPr>
          <w:p w14:paraId="509706C0">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c>
          <w:tcPr>
            <w:tcW w:w="1705" w:type="dxa"/>
          </w:tcPr>
          <w:p w14:paraId="6604B606">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r>
      <w:tr w14:paraId="7535F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0" w:type="dxa"/>
          </w:tcPr>
          <w:p w14:paraId="061EAB1A">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default" w:asciiTheme="minorEastAsia" w:hAnsiTheme="minorEastAsia" w:eastAsiaTheme="minorEastAsia" w:cstheme="minorEastAsia"/>
                <w:b/>
                <w:bCs/>
                <w:color w:val="000000"/>
                <w:kern w:val="0"/>
                <w:sz w:val="24"/>
                <w:szCs w:val="24"/>
                <w:vertAlign w:val="baseline"/>
                <w:lang w:val="en-US" w:eastAsia="zh-CN" w:bidi="ar"/>
              </w:rPr>
            </w:pPr>
            <w:r>
              <w:rPr>
                <w:rFonts w:hint="eastAsia" w:asciiTheme="minorEastAsia" w:hAnsiTheme="minorEastAsia" w:eastAsiaTheme="minorEastAsia" w:cstheme="minorEastAsia"/>
                <w:b/>
                <w:bCs/>
                <w:color w:val="000000"/>
                <w:kern w:val="0"/>
                <w:sz w:val="24"/>
                <w:szCs w:val="24"/>
                <w:vertAlign w:val="baseline"/>
                <w:lang w:val="en-US" w:eastAsia="zh-CN" w:bidi="ar"/>
              </w:rPr>
              <w:t>10</w:t>
            </w:r>
          </w:p>
        </w:tc>
        <w:tc>
          <w:tcPr>
            <w:tcW w:w="2098" w:type="dxa"/>
            <w:vAlign w:val="top"/>
          </w:tcPr>
          <w:p w14:paraId="613CDF0F">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0" w:firstLineChars="0"/>
              <w:jc w:val="center"/>
              <w:textAlignment w:val="auto"/>
              <w:rPr>
                <w:rFonts w:hint="default" w:asciiTheme="minorEastAsia" w:hAnsiTheme="minorEastAsia" w:eastAsiaTheme="minorEastAsia" w:cstheme="minorEastAsia"/>
                <w:b/>
                <w:bCs/>
                <w:color w:val="000000"/>
                <w:kern w:val="0"/>
                <w:sz w:val="24"/>
                <w:szCs w:val="24"/>
                <w:vertAlign w:val="baseline"/>
                <w:lang w:val="en-US" w:eastAsia="zh-CN" w:bidi="ar"/>
              </w:rPr>
            </w:pPr>
            <w:r>
              <w:rPr>
                <w:rFonts w:hint="eastAsia" w:asciiTheme="minorEastAsia" w:hAnsiTheme="minorEastAsia" w:eastAsiaTheme="minorEastAsia" w:cstheme="minorEastAsia"/>
                <w:b/>
                <w:bCs/>
                <w:color w:val="000000"/>
                <w:kern w:val="0"/>
                <w:sz w:val="24"/>
                <w:szCs w:val="24"/>
                <w:vertAlign w:val="baseline"/>
                <w:lang w:val="en-US" w:eastAsia="zh-CN" w:bidi="ar"/>
              </w:rPr>
              <w:t>其他条款</w:t>
            </w:r>
          </w:p>
        </w:tc>
        <w:tc>
          <w:tcPr>
            <w:tcW w:w="1704" w:type="dxa"/>
          </w:tcPr>
          <w:p w14:paraId="2415C212">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c>
          <w:tcPr>
            <w:tcW w:w="1705" w:type="dxa"/>
          </w:tcPr>
          <w:p w14:paraId="2C69DDCE">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c>
          <w:tcPr>
            <w:tcW w:w="1705" w:type="dxa"/>
          </w:tcPr>
          <w:p w14:paraId="1BD20F00">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color w:val="000000"/>
                <w:kern w:val="0"/>
                <w:sz w:val="24"/>
                <w:szCs w:val="24"/>
                <w:vertAlign w:val="baseline"/>
                <w:lang w:val="en-US" w:eastAsia="zh-CN" w:bidi="ar"/>
              </w:rPr>
            </w:pPr>
          </w:p>
        </w:tc>
      </w:tr>
    </w:tbl>
    <w:p w14:paraId="208BF26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240" w:lineRule="auto"/>
        <w:ind w:left="0" w:right="0" w:firstLine="560" w:firstLineChars="200"/>
        <w:jc w:val="left"/>
        <w:textAlignment w:val="auto"/>
        <w:rPr>
          <w:rFonts w:hint="eastAsia" w:asciiTheme="minorEastAsia" w:hAnsiTheme="minorEastAsia" w:eastAsiaTheme="minorEastAsia" w:cstheme="minorEastAsia"/>
          <w:color w:val="000000"/>
          <w:kern w:val="0"/>
          <w:sz w:val="28"/>
          <w:szCs w:val="28"/>
          <w:lang w:val="en-US" w:eastAsia="zh-CN" w:bidi="ar"/>
        </w:rPr>
      </w:pPr>
    </w:p>
    <w:p w14:paraId="01A3AA7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240" w:lineRule="auto"/>
        <w:ind w:left="0" w:right="0" w:firstLine="560" w:firstLineChars="200"/>
        <w:jc w:val="left"/>
        <w:textAlignment w:val="auto"/>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供应商（盖章）：</w:t>
      </w:r>
    </w:p>
    <w:p w14:paraId="08B8391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Theme="minorEastAsia" w:hAnsiTheme="minorEastAsia" w:eastAsiaTheme="minorEastAsia" w:cstheme="minorEastAsia"/>
          <w:color w:val="000000"/>
          <w:kern w:val="0"/>
          <w:sz w:val="28"/>
          <w:szCs w:val="28"/>
          <w:lang w:val="en-US" w:eastAsia="zh-CN" w:bidi="ar"/>
        </w:rPr>
      </w:pPr>
    </w:p>
    <w:p w14:paraId="70A2CAE1">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560" w:firstLineChars="200"/>
        <w:jc w:val="both"/>
        <w:textAlignment w:val="auto"/>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日期：   年    月    日</w:t>
      </w:r>
    </w:p>
    <w:p w14:paraId="65F75EE8">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both"/>
        <w:textAlignment w:val="auto"/>
        <w:rPr>
          <w:rFonts w:hint="eastAsia" w:asciiTheme="minorEastAsia" w:hAnsiTheme="minorEastAsia" w:eastAsiaTheme="minorEastAsia" w:cstheme="minorEastAsia"/>
          <w:color w:val="000000"/>
          <w:kern w:val="0"/>
          <w:sz w:val="28"/>
          <w:szCs w:val="28"/>
          <w:lang w:val="en-US" w:eastAsia="zh-CN" w:bidi="ar"/>
        </w:rPr>
      </w:pPr>
    </w:p>
    <w:p w14:paraId="2E8E6659">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both"/>
        <w:textAlignment w:val="auto"/>
        <w:rPr>
          <w:rFonts w:hint="eastAsia" w:asciiTheme="minorEastAsia" w:hAnsiTheme="minorEastAsia" w:eastAsiaTheme="minorEastAsia" w:cstheme="minorEastAsia"/>
          <w:color w:val="000000"/>
          <w:kern w:val="0"/>
          <w:sz w:val="28"/>
          <w:szCs w:val="28"/>
          <w:lang w:val="en-US" w:eastAsia="zh-CN" w:bidi="ar"/>
        </w:rPr>
      </w:pPr>
    </w:p>
    <w:p w14:paraId="4DE4EC7F">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both"/>
        <w:textAlignment w:val="auto"/>
        <w:rPr>
          <w:rFonts w:hint="eastAsia" w:asciiTheme="minorEastAsia" w:hAnsiTheme="minorEastAsia" w:eastAsiaTheme="minorEastAsia" w:cstheme="minorEastAsia"/>
          <w:color w:val="000000"/>
          <w:kern w:val="0"/>
          <w:sz w:val="28"/>
          <w:szCs w:val="28"/>
          <w:lang w:val="en-US" w:eastAsia="zh-CN" w:bidi="ar"/>
        </w:rPr>
      </w:pPr>
    </w:p>
    <w:p w14:paraId="270D771A">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both"/>
        <w:textAlignment w:val="auto"/>
        <w:rPr>
          <w:rFonts w:hint="eastAsia" w:asciiTheme="minorEastAsia" w:hAnsiTheme="minorEastAsia" w:eastAsiaTheme="minorEastAsia" w:cstheme="minorEastAsia"/>
          <w:color w:val="000000"/>
          <w:kern w:val="0"/>
          <w:sz w:val="28"/>
          <w:szCs w:val="28"/>
          <w:lang w:val="en-US" w:eastAsia="zh-CN" w:bidi="ar"/>
        </w:rPr>
      </w:pPr>
    </w:p>
    <w:p w14:paraId="6EC0BEF6">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both"/>
        <w:textAlignment w:val="auto"/>
        <w:rPr>
          <w:rFonts w:hint="eastAsia" w:asciiTheme="minorEastAsia" w:hAnsiTheme="minorEastAsia" w:eastAsiaTheme="minorEastAsia" w:cstheme="minorEastAsia"/>
          <w:color w:val="000000"/>
          <w:kern w:val="0"/>
          <w:sz w:val="28"/>
          <w:szCs w:val="28"/>
          <w:lang w:val="en-US" w:eastAsia="zh-CN" w:bidi="ar"/>
        </w:rPr>
      </w:pPr>
    </w:p>
    <w:p w14:paraId="01377106">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both"/>
        <w:textAlignment w:val="auto"/>
        <w:rPr>
          <w:rFonts w:hint="eastAsia" w:asciiTheme="minorEastAsia" w:hAnsiTheme="minorEastAsia" w:eastAsiaTheme="minorEastAsia" w:cstheme="minorEastAsia"/>
          <w:color w:val="000000"/>
          <w:kern w:val="0"/>
          <w:sz w:val="28"/>
          <w:szCs w:val="28"/>
          <w:lang w:val="en-US" w:eastAsia="zh-CN" w:bidi="ar"/>
        </w:rPr>
      </w:pPr>
    </w:p>
    <w:p w14:paraId="2A07EA12">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both"/>
        <w:textAlignment w:val="auto"/>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pP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附件7：</w:t>
      </w:r>
    </w:p>
    <w:p w14:paraId="0FB09736">
      <w:pPr>
        <w:pStyle w:val="5"/>
        <w:keepNext w:val="0"/>
        <w:keepLines w:val="0"/>
        <w:pageBreakBefore w:val="0"/>
        <w:widowControl w:val="0"/>
        <w:kinsoku/>
        <w:wordWrap/>
        <w:overflowPunct/>
        <w:topLinePunct w:val="0"/>
        <w:autoSpaceDE/>
        <w:autoSpaceDN/>
        <w:bidi w:val="0"/>
        <w:adjustRightInd/>
        <w:snapToGrid/>
        <w:spacing w:before="36" w:line="240" w:lineRule="auto"/>
        <w:ind w:right="0"/>
        <w:jc w:val="center"/>
        <w:textAlignment w:val="auto"/>
        <w:outlineLvl w:val="0"/>
        <w:rPr>
          <w:rFonts w:hint="eastAsia"/>
          <w:b/>
          <w:bCs/>
          <w:spacing w:val="2"/>
          <w:sz w:val="44"/>
          <w:szCs w:val="44"/>
          <w:lang w:val="en-US" w:eastAsia="zh-CN"/>
        </w:rPr>
      </w:pPr>
      <w:r>
        <w:rPr>
          <w:rFonts w:hint="eastAsia"/>
          <w:b/>
          <w:bCs/>
          <w:spacing w:val="2"/>
          <w:sz w:val="44"/>
          <w:szCs w:val="44"/>
          <w:lang w:val="en-US" w:eastAsia="zh-CN"/>
        </w:rPr>
        <w:t>信用记录承诺函</w:t>
      </w:r>
    </w:p>
    <w:p w14:paraId="64959852">
      <w:pPr>
        <w:keepNext w:val="0"/>
        <w:keepLines w:val="0"/>
        <w:pageBreakBefore w:val="0"/>
        <w:widowControl w:val="0"/>
        <w:kinsoku/>
        <w:wordWrap/>
        <w:overflowPunct/>
        <w:topLinePunct w:val="0"/>
        <w:autoSpaceDE/>
        <w:autoSpaceDN/>
        <w:bidi w:val="0"/>
        <w:adjustRightInd/>
        <w:snapToGrid/>
        <w:spacing w:line="240" w:lineRule="auto"/>
        <w:ind w:left="0" w:right="0" w:firstLine="640" w:firstLineChars="200"/>
        <w:textAlignment w:val="auto"/>
        <w:rPr>
          <w:rFonts w:hint="eastAsia" w:asciiTheme="minorEastAsia" w:hAnsiTheme="minorEastAsia" w:eastAsiaTheme="minorEastAsia" w:cstheme="minorEastAsia"/>
          <w:sz w:val="32"/>
          <w:szCs w:val="32"/>
          <w:lang w:val="en-US" w:eastAsia="zh-CN"/>
        </w:rPr>
      </w:pPr>
    </w:p>
    <w:p w14:paraId="11F69522">
      <w:pPr>
        <w:keepNext w:val="0"/>
        <w:keepLines w:val="0"/>
        <w:pageBreakBefore w:val="0"/>
        <w:widowControl w:val="0"/>
        <w:kinsoku/>
        <w:wordWrap/>
        <w:overflowPunct/>
        <w:topLinePunct w:val="0"/>
        <w:autoSpaceDE/>
        <w:autoSpaceDN/>
        <w:bidi w:val="0"/>
        <w:adjustRightInd/>
        <w:snapToGrid/>
        <w:spacing w:line="240" w:lineRule="auto"/>
        <w:ind w:left="0" w:right="0" w:firstLine="640" w:firstLineChars="200"/>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致：四川省健康促进基金会</w:t>
      </w:r>
    </w:p>
    <w:p w14:paraId="0C836BEE">
      <w:pPr>
        <w:keepNext w:val="0"/>
        <w:keepLines w:val="0"/>
        <w:pageBreakBefore w:val="0"/>
        <w:widowControl w:val="0"/>
        <w:kinsoku/>
        <w:wordWrap/>
        <w:overflowPunct/>
        <w:topLinePunct w:val="0"/>
        <w:autoSpaceDE/>
        <w:autoSpaceDN/>
        <w:bidi w:val="0"/>
        <w:adjustRightInd/>
        <w:snapToGrid/>
        <w:spacing w:line="240" w:lineRule="auto"/>
        <w:ind w:left="0" w:right="0" w:firstLine="640" w:firstLineChars="200"/>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我公司承诺：截至本项目响应文件递交截止日，未被列入“信用中国”网站失信被执行人名单、重大税收违法失信主体，在经营活动中无重大违法违规记录，符合政府采购法第二十二条相关规定。</w:t>
      </w:r>
    </w:p>
    <w:p w14:paraId="5DDB808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p>
    <w:p w14:paraId="11C9521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240" w:lineRule="auto"/>
        <w:ind w:left="0" w:right="0" w:firstLine="640" w:firstLineChars="200"/>
        <w:jc w:val="left"/>
        <w:textAlignment w:val="auto"/>
        <w:rPr>
          <w:rFonts w:hint="eastAsia" w:asciiTheme="minorEastAsia" w:hAnsiTheme="minorEastAsia" w:eastAsiaTheme="minorEastAsia" w:cstheme="minorEastAsia"/>
          <w:color w:val="000000"/>
          <w:kern w:val="0"/>
          <w:sz w:val="32"/>
          <w:szCs w:val="32"/>
          <w:lang w:val="en-US" w:eastAsia="zh-CN" w:bidi="ar"/>
        </w:rPr>
      </w:pPr>
      <w:r>
        <w:rPr>
          <w:rFonts w:hint="eastAsia" w:asciiTheme="minorEastAsia" w:hAnsiTheme="minorEastAsia" w:eastAsiaTheme="minorEastAsia" w:cstheme="minorEastAsia"/>
          <w:color w:val="000000"/>
          <w:kern w:val="0"/>
          <w:sz w:val="32"/>
          <w:szCs w:val="32"/>
          <w:lang w:val="en-US" w:eastAsia="zh-CN" w:bidi="ar"/>
        </w:rPr>
        <w:t>供应商（盖章）：</w:t>
      </w:r>
    </w:p>
    <w:p w14:paraId="2C75F24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Theme="minorEastAsia" w:hAnsiTheme="minorEastAsia" w:eastAsiaTheme="minorEastAsia" w:cstheme="minorEastAsia"/>
          <w:color w:val="000000"/>
          <w:kern w:val="0"/>
          <w:sz w:val="32"/>
          <w:szCs w:val="32"/>
          <w:lang w:val="en-US" w:eastAsia="zh-CN" w:bidi="ar"/>
        </w:rPr>
      </w:pPr>
    </w:p>
    <w:p w14:paraId="4786A34F">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eastAsia" w:asciiTheme="minorEastAsia" w:hAnsiTheme="minorEastAsia" w:eastAsiaTheme="minorEastAsia" w:cstheme="minorEastAsia"/>
          <w:color w:val="000000"/>
          <w:kern w:val="0"/>
          <w:sz w:val="32"/>
          <w:szCs w:val="32"/>
          <w:lang w:val="en-US" w:eastAsia="zh-CN" w:bidi="ar"/>
        </w:rPr>
      </w:pPr>
      <w:r>
        <w:rPr>
          <w:rFonts w:hint="eastAsia" w:asciiTheme="minorEastAsia" w:hAnsiTheme="minorEastAsia" w:eastAsiaTheme="minorEastAsia" w:cstheme="minorEastAsia"/>
          <w:color w:val="000000"/>
          <w:kern w:val="0"/>
          <w:sz w:val="32"/>
          <w:szCs w:val="32"/>
          <w:lang w:val="en-US" w:eastAsia="zh-CN" w:bidi="ar"/>
        </w:rPr>
        <w:t>日期：   年    月    日</w:t>
      </w:r>
    </w:p>
    <w:p w14:paraId="6FB2315C">
      <w:pPr>
        <w:keepNext w:val="0"/>
        <w:keepLines w:val="0"/>
        <w:pageBreakBefore w:val="0"/>
        <w:widowControl w:val="0"/>
        <w:kinsoku/>
        <w:wordWrap/>
        <w:overflowPunct/>
        <w:topLinePunct w:val="0"/>
        <w:autoSpaceDE/>
        <w:autoSpaceDN/>
        <w:bidi w:val="0"/>
        <w:adjustRightInd/>
        <w:snapToGrid/>
        <w:spacing w:line="240" w:lineRule="auto"/>
        <w:ind w:left="0" w:right="0" w:firstLine="640" w:firstLineChars="200"/>
        <w:textAlignment w:val="auto"/>
        <w:rPr>
          <w:rFonts w:hint="eastAsia" w:asciiTheme="minorEastAsia" w:hAnsiTheme="minorEastAsia" w:eastAsiaTheme="minorEastAsia" w:cstheme="minorEastAsia"/>
          <w:sz w:val="32"/>
          <w:szCs w:val="32"/>
          <w:lang w:val="en-US" w:eastAsia="zh-CN"/>
        </w:rPr>
      </w:pPr>
    </w:p>
    <w:p w14:paraId="43B01AAA">
      <w:pPr>
        <w:pStyle w:val="5"/>
        <w:keepNext w:val="0"/>
        <w:keepLines w:val="0"/>
        <w:pageBreakBefore w:val="0"/>
        <w:widowControl w:val="0"/>
        <w:kinsoku/>
        <w:wordWrap/>
        <w:overflowPunct/>
        <w:topLinePunct w:val="0"/>
        <w:autoSpaceDE/>
        <w:autoSpaceDN/>
        <w:bidi w:val="0"/>
        <w:adjustRightInd/>
        <w:snapToGrid/>
        <w:spacing w:before="36" w:line="240" w:lineRule="auto"/>
        <w:ind w:right="0"/>
        <w:jc w:val="both"/>
        <w:textAlignment w:val="auto"/>
        <w:outlineLvl w:val="0"/>
        <w:rPr>
          <w:rFonts w:hint="eastAsia"/>
          <w:b/>
          <w:bCs/>
          <w:spacing w:val="2"/>
          <w:sz w:val="44"/>
          <w:szCs w:val="44"/>
          <w:lang w:val="en-US" w:eastAsia="zh-CN"/>
        </w:rPr>
      </w:pPr>
    </w:p>
    <w:p w14:paraId="40865482">
      <w:pPr>
        <w:pStyle w:val="11"/>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both"/>
        <w:textAlignment w:val="auto"/>
        <w:rPr>
          <w:rFonts w:hint="eastAsia" w:asciiTheme="minorEastAsia" w:hAnsiTheme="minorEastAsia" w:eastAsiaTheme="minorEastAsia" w:cstheme="minorEastAsia"/>
          <w:color w:val="000000"/>
          <w:kern w:val="0"/>
          <w:sz w:val="28"/>
          <w:szCs w:val="28"/>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decorative"/>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E470F"/>
    <w:rsid w:val="0922463B"/>
    <w:rsid w:val="0E047224"/>
    <w:rsid w:val="14CC4F79"/>
    <w:rsid w:val="204C2FF0"/>
    <w:rsid w:val="20A35C0A"/>
    <w:rsid w:val="236478D2"/>
    <w:rsid w:val="2A614B6C"/>
    <w:rsid w:val="2A781EB5"/>
    <w:rsid w:val="2ADB709D"/>
    <w:rsid w:val="2BFB4B4C"/>
    <w:rsid w:val="2EA119DB"/>
    <w:rsid w:val="368D6CE8"/>
    <w:rsid w:val="38286CC9"/>
    <w:rsid w:val="3F1955BD"/>
    <w:rsid w:val="43F3462F"/>
    <w:rsid w:val="45F11042"/>
    <w:rsid w:val="539F00DA"/>
    <w:rsid w:val="55F110E5"/>
    <w:rsid w:val="5C1D38DF"/>
    <w:rsid w:val="5FED798A"/>
    <w:rsid w:val="640B4325"/>
    <w:rsid w:val="67762CFD"/>
    <w:rsid w:val="686E4AC4"/>
    <w:rsid w:val="7A73752E"/>
    <w:rsid w:val="7CFD1A9F"/>
    <w:rsid w:val="7E477C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paragraph" w:styleId="2">
    <w:name w:val="heading 1"/>
    <w:basedOn w:val="1"/>
    <w:next w:val="1"/>
    <w:qFormat/>
    <w:uiPriority w:val="0"/>
    <w:pPr>
      <w:spacing w:before="340" w:after="330" w:line="1056" w:lineRule="atLeast"/>
      <w:jc w:val="center"/>
    </w:pPr>
    <w:rPr>
      <w:rFonts w:ascii="宋体" w:hAnsi="宋体" w:eastAsia="宋体" w:cs="宋体"/>
      <w:b/>
      <w:bCs/>
      <w:color w:val="000000"/>
      <w:sz w:val="44"/>
      <w:szCs w:val="44"/>
    </w:rPr>
  </w:style>
  <w:style w:type="paragraph" w:styleId="3">
    <w:name w:val="heading 2"/>
    <w:basedOn w:val="1"/>
    <w:next w:val="1"/>
    <w:qFormat/>
    <w:uiPriority w:val="0"/>
    <w:pPr>
      <w:spacing w:before="260" w:after="260" w:line="560" w:lineRule="atLeast"/>
      <w:jc w:val="left"/>
    </w:pPr>
    <w:rPr>
      <w:rFonts w:ascii="宋体" w:hAnsi="宋体" w:eastAsia="宋体" w:cs="宋体"/>
      <w:b/>
      <w:bCs/>
      <w:color w:val="000000"/>
      <w:sz w:val="32"/>
      <w:szCs w:val="32"/>
    </w:rPr>
  </w:style>
  <w:style w:type="paragraph" w:styleId="4">
    <w:name w:val="heading 3"/>
    <w:next w:val="1"/>
    <w:qFormat/>
    <w:uiPriority w:val="0"/>
    <w:pPr>
      <w:spacing w:before="260" w:after="260" w:line="420" w:lineRule="atLeast"/>
      <w:jc w:val="left"/>
    </w:pPr>
    <w:rPr>
      <w:rFonts w:ascii="宋体" w:hAnsi="宋体" w:eastAsia="宋体" w:cs="宋体"/>
      <w:b/>
      <w:bCs/>
      <w:color w:val="000000"/>
      <w:sz w:val="24"/>
      <w:szCs w:val="24"/>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Body Text"/>
    <w:basedOn w:val="1"/>
    <w:semiHidden/>
    <w:qFormat/>
    <w:uiPriority w:val="0"/>
    <w:rPr>
      <w:rFonts w:ascii="宋体" w:hAnsi="宋体" w:eastAsia="宋体" w:cs="宋体"/>
      <w:sz w:val="11"/>
      <w:szCs w:val="11"/>
      <w:lang w:val="en-US" w:eastAsia="en-US" w:bidi="ar-SA"/>
    </w:rPr>
  </w:style>
  <w:style w:type="paragraph" w:styleId="6">
    <w:name w:val="footer"/>
    <w:basedOn w:val="1"/>
    <w:qFormat/>
    <w:uiPriority w:val="0"/>
    <w:pPr>
      <w:tabs>
        <w:tab w:val="center" w:pos="4153"/>
        <w:tab w:val="right" w:pos="8306"/>
      </w:tabs>
      <w:snapToGrid w:val="0"/>
      <w:jc w:val="left"/>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paragraph" w:customStyle="1" w:styleId="11">
    <w:name w:val="_Style 13"/>
    <w:qFormat/>
    <w:uiPriority w:val="0"/>
    <w:pPr>
      <w:spacing w:before="0" w:after="120" w:line="360" w:lineRule="atLeast"/>
      <w:jc w:val="left"/>
    </w:pPr>
    <w:rPr>
      <w:rFonts w:ascii="宋体" w:hAnsi="宋体" w:eastAsia="宋体" w:cs="宋体"/>
      <w:color w:val="000000"/>
      <w:sz w:val="24"/>
      <w:szCs w:val="24"/>
    </w:rPr>
  </w:style>
  <w:style w:type="paragraph" w:customStyle="1" w:styleId="12">
    <w:name w:val="Table Text"/>
    <w:basedOn w:val="1"/>
    <w:semiHidden/>
    <w:qFormat/>
    <w:uiPriority w:val="0"/>
    <w:rPr>
      <w:rFonts w:ascii="宋体" w:hAnsi="宋体" w:eastAsia="宋体" w:cs="宋体"/>
      <w:sz w:val="18"/>
      <w:szCs w:val="18"/>
      <w:lang w:val="en-US" w:eastAsia="en-US" w:bidi="ar-SA"/>
    </w:rPr>
  </w:style>
  <w:style w:type="table" w:customStyle="1" w:styleId="1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2695</Words>
  <Characters>2778</Characters>
  <Lines>0</Lines>
  <Paragraphs>0</Paragraphs>
  <TotalTime>0</TotalTime>
  <ScaleCrop>false</ScaleCrop>
  <LinksUpToDate>false</LinksUpToDate>
  <CharactersWithSpaces>2955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2026-04-03T04:02:00Z</dcterms:created>
  <dc:creator>Administrator</dc:creator>
  <cp:lastModifiedBy>赖倩</cp:lastModifiedBy>
  <dcterms:modified xsi:type="dcterms:W3CDTF">2026-04-16T03:22:35Z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eyJoZGlkIjoiOTQ4ODE4MjRjNDkxOGM3MzM3YWU4NzgzNjJjNTU4ODYiLCJ1c2VySWQiOiIyNTUzNTkxMjcifQ==</vt:lpwstr>
  </property>
  <property fmtid="{D5CDD505-2E9C-101B-9397-08002B2CF9AE}" pid="4" name="ICV">
    <vt:lpwstr>083E1AC403CF4361AD1206A0463C2045_13</vt:lpwstr>
  </property>
</Properties>
</file>